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CC173" w14:textId="77777777" w:rsidR="00814BF2" w:rsidRPr="007D7257" w:rsidRDefault="00814BF2" w:rsidP="00814BF2">
      <w:pPr>
        <w:widowControl w:val="0"/>
        <w:autoSpaceDE w:val="0"/>
        <w:autoSpaceDN w:val="0"/>
        <w:adjustRightInd w:val="0"/>
        <w:spacing w:after="240"/>
        <w:rPr>
          <w:rFonts w:ascii="Calibri" w:hAnsi="Calibri" w:cs="Times"/>
          <w:szCs w:val="22"/>
          <w:lang w:val="fr-FR" w:eastAsia="ja-JP"/>
        </w:rPr>
      </w:pPr>
      <w:bookmarkStart w:id="0" w:name="_GoBack"/>
      <w:bookmarkEnd w:id="0"/>
      <w:r w:rsidRPr="007D7257">
        <w:rPr>
          <w:rFonts w:ascii="Calibri" w:hAnsi="Calibri" w:cs="Times"/>
          <w:noProof/>
          <w:szCs w:val="22"/>
          <w:lang w:val="fr-FR"/>
        </w:rPr>
        <w:drawing>
          <wp:anchor distT="0" distB="0" distL="114300" distR="114300" simplePos="0" relativeHeight="251658240" behindDoc="0" locked="0" layoutInCell="1" allowOverlap="1" wp14:anchorId="6ABB3ECD" wp14:editId="783B56E7">
            <wp:simplePos x="0" y="0"/>
            <wp:positionH relativeFrom="column">
              <wp:posOffset>-899795</wp:posOffset>
            </wp:positionH>
            <wp:positionV relativeFrom="paragraph">
              <wp:posOffset>-177800</wp:posOffset>
            </wp:positionV>
            <wp:extent cx="2882265" cy="881380"/>
            <wp:effectExtent l="0" t="0" r="0" b="7620"/>
            <wp:wrapTight wrapText="bothSides">
              <wp:wrapPolygon edited="0">
                <wp:start x="0" y="0"/>
                <wp:lineTo x="0" y="21164"/>
                <wp:lineTo x="21319" y="21164"/>
                <wp:lineTo x="2131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Fass_2018.jpg"/>
                    <pic:cNvPicPr/>
                  </pic:nvPicPr>
                  <pic:blipFill>
                    <a:blip r:embed="rId5">
                      <a:extLst>
                        <a:ext uri="{28A0092B-C50C-407E-A947-70E740481C1C}">
                          <a14:useLocalDpi xmlns:a14="http://schemas.microsoft.com/office/drawing/2010/main" val="0"/>
                        </a:ext>
                      </a:extLst>
                    </a:blip>
                    <a:stretch>
                      <a:fillRect/>
                    </a:stretch>
                  </pic:blipFill>
                  <pic:spPr>
                    <a:xfrm>
                      <a:off x="0" y="0"/>
                      <a:ext cx="2882265" cy="881380"/>
                    </a:xfrm>
                    <a:prstGeom prst="rect">
                      <a:avLst/>
                    </a:prstGeom>
                  </pic:spPr>
                </pic:pic>
              </a:graphicData>
            </a:graphic>
            <wp14:sizeRelH relativeFrom="page">
              <wp14:pctWidth>0</wp14:pctWidth>
            </wp14:sizeRelH>
            <wp14:sizeRelV relativeFrom="page">
              <wp14:pctHeight>0</wp14:pctHeight>
            </wp14:sizeRelV>
          </wp:anchor>
        </w:drawing>
      </w:r>
    </w:p>
    <w:p w14:paraId="56C631A4" w14:textId="77777777" w:rsidR="00814BF2" w:rsidRPr="007D7257" w:rsidRDefault="00814BF2" w:rsidP="00814BF2">
      <w:pPr>
        <w:widowControl w:val="0"/>
        <w:autoSpaceDE w:val="0"/>
        <w:autoSpaceDN w:val="0"/>
        <w:adjustRightInd w:val="0"/>
        <w:spacing w:after="240"/>
        <w:contextualSpacing/>
        <w:rPr>
          <w:rFonts w:ascii="Calibri" w:hAnsi="Calibri" w:cs="Times"/>
          <w:szCs w:val="22"/>
          <w:u w:val="single"/>
          <w:lang w:val="fr-FR" w:eastAsia="ja-JP"/>
        </w:rPr>
      </w:pPr>
    </w:p>
    <w:p w14:paraId="0C6B4AC1" w14:textId="77777777" w:rsidR="00814BF2" w:rsidRPr="007D7257" w:rsidRDefault="00814BF2" w:rsidP="00814BF2">
      <w:pPr>
        <w:widowControl w:val="0"/>
        <w:autoSpaceDE w:val="0"/>
        <w:autoSpaceDN w:val="0"/>
        <w:adjustRightInd w:val="0"/>
        <w:spacing w:after="240"/>
        <w:contextualSpacing/>
        <w:rPr>
          <w:rFonts w:ascii="Calibri" w:hAnsi="Calibri" w:cs="Times"/>
          <w:szCs w:val="22"/>
          <w:u w:val="single"/>
          <w:lang w:val="fr-FR" w:eastAsia="ja-JP"/>
        </w:rPr>
      </w:pPr>
    </w:p>
    <w:p w14:paraId="531643E4" w14:textId="77777777" w:rsidR="00814BF2" w:rsidRDefault="00814BF2" w:rsidP="00814BF2">
      <w:pPr>
        <w:widowControl w:val="0"/>
        <w:autoSpaceDE w:val="0"/>
        <w:autoSpaceDN w:val="0"/>
        <w:adjustRightInd w:val="0"/>
        <w:spacing w:after="240"/>
        <w:contextualSpacing/>
        <w:rPr>
          <w:rFonts w:ascii="Calibri" w:hAnsi="Calibri" w:cs="Times"/>
          <w:szCs w:val="22"/>
          <w:u w:val="single"/>
          <w:lang w:val="fr-FR" w:eastAsia="ja-JP"/>
        </w:rPr>
      </w:pPr>
    </w:p>
    <w:p w14:paraId="341859C9" w14:textId="77777777" w:rsidR="00ED4756" w:rsidRPr="007A4495" w:rsidRDefault="00ED4756" w:rsidP="00A06FF0">
      <w:pPr>
        <w:widowControl w:val="0"/>
        <w:spacing w:after="240"/>
        <w:ind w:firstLine="708"/>
        <w:rPr>
          <w:rFonts w:ascii="Calibri" w:hAnsi="Calibri" w:cs="Calibri"/>
          <w:b/>
          <w:sz w:val="24"/>
          <w:lang w:val="fr-FR"/>
        </w:rPr>
      </w:pPr>
      <w:r w:rsidRPr="007A4495">
        <w:rPr>
          <w:rFonts w:ascii="Calibri" w:hAnsi="Calibri" w:cs="Calibri"/>
          <w:b/>
          <w:sz w:val="24"/>
          <w:lang w:val="fr-FR"/>
        </w:rPr>
        <w:t>Le Festival des Arts de Saint-Sauveur en jettera plein la vue du 2 au 12 août</w:t>
      </w:r>
    </w:p>
    <w:p w14:paraId="253954E7" w14:textId="77777777" w:rsidR="00ED4756" w:rsidRDefault="00ED4756" w:rsidP="00D32C26">
      <w:pPr>
        <w:widowControl w:val="0"/>
        <w:spacing w:after="240"/>
        <w:jc w:val="both"/>
        <w:rPr>
          <w:rFonts w:ascii="Calibri" w:hAnsi="Calibri" w:cs="Calibri"/>
          <w:b/>
          <w:szCs w:val="22"/>
          <w:lang w:val="fr-FR"/>
        </w:rPr>
      </w:pPr>
      <w:r>
        <w:rPr>
          <w:rFonts w:ascii="Calibri" w:hAnsi="Calibri" w:cs="Calibri"/>
          <w:b/>
          <w:szCs w:val="22"/>
          <w:lang w:val="fr-FR"/>
        </w:rPr>
        <w:t>Saint-Sauveur, le 2 mai 2018</w:t>
      </w:r>
      <w:r>
        <w:rPr>
          <w:rFonts w:ascii="Calibri" w:hAnsi="Calibri" w:cs="Calibri"/>
          <w:szCs w:val="22"/>
          <w:lang w:val="fr-FR"/>
        </w:rPr>
        <w:t xml:space="preserve"> </w:t>
      </w:r>
      <w:r>
        <w:rPr>
          <w:rFonts w:ascii="Calibri" w:hAnsi="Calibri" w:cs="Calibri"/>
          <w:b/>
          <w:szCs w:val="22"/>
          <w:lang w:val="fr-FR"/>
        </w:rPr>
        <w:t>-</w:t>
      </w:r>
      <w:r>
        <w:rPr>
          <w:rFonts w:ascii="Calibri" w:hAnsi="Calibri" w:cs="Calibri"/>
          <w:szCs w:val="22"/>
          <w:lang w:val="fr-FR"/>
        </w:rPr>
        <w:t xml:space="preserve"> L’étincelante programmation du prochain Festival des Arts de Saint-Sauveur a été dévoilée aujourd’hui en conférence de presse par Guillaume Côté et Etienne Lavigne, respectivement directeur artistique et directeur général de cet événement devenu un pôle d’attraction culturel majeur des Laurentides. </w:t>
      </w:r>
    </w:p>
    <w:p w14:paraId="237AF670" w14:textId="77777777" w:rsidR="00ED4756" w:rsidRDefault="00ED4756" w:rsidP="00D32C26">
      <w:pPr>
        <w:widowControl w:val="0"/>
        <w:spacing w:after="240"/>
        <w:jc w:val="both"/>
        <w:rPr>
          <w:rFonts w:ascii="Calibri" w:hAnsi="Calibri" w:cs="Calibri"/>
          <w:szCs w:val="22"/>
          <w:lang w:val="fr-FR"/>
        </w:rPr>
      </w:pPr>
      <w:r>
        <w:rPr>
          <w:rFonts w:ascii="Calibri" w:hAnsi="Calibri" w:cs="Calibri"/>
          <w:b/>
          <w:szCs w:val="22"/>
          <w:lang w:val="fr-FR"/>
        </w:rPr>
        <w:t>Passion, grâce et diversité sous le Grand Chapiteau</w:t>
      </w:r>
    </w:p>
    <w:p w14:paraId="3F4CFC55" w14:textId="4A12CEB9" w:rsidR="00ED4756" w:rsidRDefault="00ED4756" w:rsidP="00D32C26">
      <w:pPr>
        <w:widowControl w:val="0"/>
        <w:spacing w:after="240"/>
        <w:jc w:val="both"/>
        <w:rPr>
          <w:rFonts w:ascii="Calibri" w:hAnsi="Calibri" w:cs="Calibri"/>
          <w:szCs w:val="22"/>
          <w:lang w:val="fr-FR"/>
        </w:rPr>
      </w:pPr>
      <w:r>
        <w:rPr>
          <w:rFonts w:ascii="Calibri" w:hAnsi="Calibri" w:cs="Calibri"/>
          <w:szCs w:val="22"/>
          <w:lang w:val="fr-FR"/>
        </w:rPr>
        <w:t>La 27</w:t>
      </w:r>
      <w:r>
        <w:rPr>
          <w:rFonts w:ascii="Calibri" w:hAnsi="Calibri" w:cs="Calibri"/>
          <w:szCs w:val="22"/>
          <w:vertAlign w:val="superscript"/>
          <w:lang w:val="fr-FR"/>
        </w:rPr>
        <w:t>e</w:t>
      </w:r>
      <w:r w:rsidR="00446C7C">
        <w:rPr>
          <w:rFonts w:ascii="Calibri" w:hAnsi="Calibri" w:cs="Calibri"/>
          <w:szCs w:val="22"/>
          <w:lang w:val="fr-FR"/>
        </w:rPr>
        <w:t xml:space="preserve"> saison</w:t>
      </w:r>
      <w:r>
        <w:rPr>
          <w:rFonts w:ascii="Calibri" w:hAnsi="Calibri" w:cs="Calibri"/>
          <w:szCs w:val="22"/>
          <w:lang w:val="fr-FR"/>
        </w:rPr>
        <w:t xml:space="preserve"> s’amorcera les 2 et 3 août par la présentation intégrale du ballet </w:t>
      </w:r>
      <w:r>
        <w:rPr>
          <w:rFonts w:ascii="Calibri" w:hAnsi="Calibri" w:cs="Calibri"/>
          <w:i/>
          <w:szCs w:val="22"/>
          <w:lang w:val="fr-FR"/>
        </w:rPr>
        <w:t>Roméo et Juliette</w:t>
      </w:r>
      <w:r>
        <w:rPr>
          <w:rFonts w:ascii="Calibri" w:hAnsi="Calibri" w:cs="Calibri"/>
          <w:szCs w:val="22"/>
          <w:lang w:val="fr-FR"/>
        </w:rPr>
        <w:t xml:space="preserve">, une première dans l'histoire du Festival. Cette production de la compagnie américaine </w:t>
      </w:r>
      <w:proofErr w:type="spellStart"/>
      <w:r>
        <w:rPr>
          <w:rFonts w:ascii="Calibri" w:hAnsi="Calibri" w:cs="Calibri"/>
          <w:b/>
          <w:szCs w:val="22"/>
          <w:lang w:val="fr-FR"/>
        </w:rPr>
        <w:t>BalletMet</w:t>
      </w:r>
      <w:proofErr w:type="spellEnd"/>
      <w:r>
        <w:rPr>
          <w:rFonts w:ascii="Calibri" w:hAnsi="Calibri" w:cs="Calibri"/>
          <w:b/>
          <w:szCs w:val="22"/>
          <w:lang w:val="fr-FR"/>
        </w:rPr>
        <w:t xml:space="preserve"> </w:t>
      </w:r>
      <w:r>
        <w:rPr>
          <w:rFonts w:ascii="Calibri" w:hAnsi="Calibri" w:cs="Calibri"/>
          <w:szCs w:val="22"/>
          <w:lang w:val="fr-FR"/>
        </w:rPr>
        <w:t xml:space="preserve">est chorégraphiée par </w:t>
      </w:r>
      <w:proofErr w:type="spellStart"/>
      <w:r>
        <w:rPr>
          <w:rFonts w:ascii="Calibri" w:hAnsi="Calibri" w:cs="Calibri"/>
          <w:szCs w:val="22"/>
          <w:lang w:val="fr-FR"/>
        </w:rPr>
        <w:t>Edwaard</w:t>
      </w:r>
      <w:proofErr w:type="spellEnd"/>
      <w:r>
        <w:rPr>
          <w:rFonts w:ascii="Calibri" w:hAnsi="Calibri" w:cs="Calibri"/>
          <w:szCs w:val="22"/>
          <w:lang w:val="fr-FR"/>
        </w:rPr>
        <w:t xml:space="preserve"> </w:t>
      </w:r>
      <w:proofErr w:type="spellStart"/>
      <w:r>
        <w:rPr>
          <w:rFonts w:ascii="Calibri" w:hAnsi="Calibri" w:cs="Calibri"/>
          <w:szCs w:val="22"/>
          <w:lang w:val="fr-FR"/>
        </w:rPr>
        <w:t>Liang</w:t>
      </w:r>
      <w:proofErr w:type="spellEnd"/>
      <w:r>
        <w:rPr>
          <w:rFonts w:ascii="Calibri" w:hAnsi="Calibri" w:cs="Calibri"/>
          <w:szCs w:val="22"/>
          <w:lang w:val="fr-FR"/>
        </w:rPr>
        <w:t>, dont le style plein d’invention insuffle passion et élégance aussi bien aux duels et au bal qu'à la fameuse scène du balcon.</w:t>
      </w:r>
    </w:p>
    <w:p w14:paraId="077913F6" w14:textId="77777777" w:rsidR="00ED4756" w:rsidRDefault="00ED4756" w:rsidP="00D32C26">
      <w:pPr>
        <w:widowControl w:val="0"/>
        <w:spacing w:after="240"/>
        <w:jc w:val="both"/>
        <w:rPr>
          <w:rFonts w:ascii="Calibri" w:hAnsi="Calibri" w:cs="Calibri"/>
          <w:szCs w:val="22"/>
          <w:lang w:val="fr-FR"/>
        </w:rPr>
      </w:pPr>
      <w:r>
        <w:rPr>
          <w:rFonts w:ascii="Calibri" w:hAnsi="Calibri" w:cs="Calibri"/>
          <w:szCs w:val="22"/>
          <w:lang w:val="fr-FR"/>
        </w:rPr>
        <w:t xml:space="preserve">Force majeure de la scène canadienne, </w:t>
      </w:r>
      <w:r>
        <w:rPr>
          <w:rFonts w:ascii="Calibri" w:hAnsi="Calibri" w:cs="Calibri"/>
          <w:b/>
          <w:szCs w:val="22"/>
          <w:lang w:val="fr-FR"/>
        </w:rPr>
        <w:t xml:space="preserve">Toronto Dance </w:t>
      </w:r>
      <w:proofErr w:type="spellStart"/>
      <w:r>
        <w:rPr>
          <w:rFonts w:ascii="Calibri" w:hAnsi="Calibri" w:cs="Calibri"/>
          <w:b/>
          <w:szCs w:val="22"/>
          <w:lang w:val="fr-FR"/>
        </w:rPr>
        <w:t>Theatre</w:t>
      </w:r>
      <w:proofErr w:type="spellEnd"/>
      <w:r>
        <w:rPr>
          <w:rFonts w:ascii="Calibri" w:hAnsi="Calibri" w:cs="Calibri"/>
          <w:szCs w:val="22"/>
          <w:lang w:val="fr-FR"/>
        </w:rPr>
        <w:t xml:space="preserve"> célèbre son 50</w:t>
      </w:r>
      <w:r>
        <w:rPr>
          <w:rFonts w:ascii="Calibri" w:hAnsi="Calibri" w:cs="Calibri"/>
          <w:szCs w:val="22"/>
          <w:vertAlign w:val="superscript"/>
          <w:lang w:val="fr-FR"/>
        </w:rPr>
        <w:t>e</w:t>
      </w:r>
      <w:r>
        <w:rPr>
          <w:rFonts w:ascii="Calibri" w:hAnsi="Calibri" w:cs="Calibri"/>
          <w:szCs w:val="22"/>
          <w:lang w:val="fr-FR"/>
        </w:rPr>
        <w:t xml:space="preserve"> anniversaire. Le 4 août, la compagnie proposera des morceaux choisis du vaste répertoire de Christopher House, sur des musiques d’</w:t>
      </w:r>
      <w:proofErr w:type="spellStart"/>
      <w:r>
        <w:rPr>
          <w:rFonts w:ascii="Calibri" w:hAnsi="Calibri" w:cs="Calibri"/>
          <w:szCs w:val="22"/>
          <w:lang w:val="fr-FR"/>
        </w:rPr>
        <w:t>Arvo</w:t>
      </w:r>
      <w:proofErr w:type="spellEnd"/>
      <w:r>
        <w:rPr>
          <w:rFonts w:ascii="Calibri" w:hAnsi="Calibri" w:cs="Calibri"/>
          <w:szCs w:val="22"/>
          <w:lang w:val="fr-FR"/>
        </w:rPr>
        <w:t xml:space="preserve"> </w:t>
      </w:r>
      <w:proofErr w:type="spellStart"/>
      <w:r>
        <w:rPr>
          <w:rFonts w:ascii="Calibri" w:hAnsi="Calibri" w:cs="Calibri"/>
          <w:szCs w:val="22"/>
          <w:lang w:val="fr-FR"/>
        </w:rPr>
        <w:t>Pärt</w:t>
      </w:r>
      <w:proofErr w:type="spellEnd"/>
      <w:r>
        <w:rPr>
          <w:rFonts w:ascii="Calibri" w:hAnsi="Calibri" w:cs="Calibri"/>
          <w:szCs w:val="22"/>
          <w:lang w:val="fr-FR"/>
        </w:rPr>
        <w:t xml:space="preserve">, Robert Moran, Ann </w:t>
      </w:r>
      <w:proofErr w:type="spellStart"/>
      <w:r>
        <w:rPr>
          <w:rFonts w:ascii="Calibri" w:hAnsi="Calibri" w:cs="Calibri"/>
          <w:szCs w:val="22"/>
          <w:lang w:val="fr-FR"/>
        </w:rPr>
        <w:t>Southam</w:t>
      </w:r>
      <w:proofErr w:type="spellEnd"/>
      <w:r>
        <w:rPr>
          <w:rFonts w:ascii="Calibri" w:hAnsi="Calibri" w:cs="Calibri"/>
          <w:szCs w:val="22"/>
          <w:lang w:val="fr-FR"/>
        </w:rPr>
        <w:t xml:space="preserve"> et Thom Gill, dont certaines seront mixées en direct. Faisant évoluer les danseurs dans un univers où les changements de vitesse, de rythme et de direction s’opèrent en une fraction de seconde, les œuvres cinétiques </w:t>
      </w:r>
      <w:r>
        <w:rPr>
          <w:rFonts w:ascii="Calibri" w:hAnsi="Calibri" w:cs="Calibri"/>
          <w:i/>
          <w:szCs w:val="22"/>
          <w:lang w:val="fr-FR"/>
        </w:rPr>
        <w:t>Martingales</w:t>
      </w:r>
      <w:r>
        <w:rPr>
          <w:rFonts w:ascii="Calibri" w:hAnsi="Calibri" w:cs="Calibri"/>
          <w:szCs w:val="22"/>
          <w:lang w:val="fr-FR"/>
        </w:rPr>
        <w:t xml:space="preserve"> et </w:t>
      </w:r>
      <w:proofErr w:type="spellStart"/>
      <w:r>
        <w:rPr>
          <w:rFonts w:ascii="Calibri" w:hAnsi="Calibri" w:cs="Calibri"/>
          <w:i/>
          <w:szCs w:val="22"/>
          <w:lang w:val="fr-FR"/>
        </w:rPr>
        <w:t>Vena</w:t>
      </w:r>
      <w:proofErr w:type="spellEnd"/>
      <w:r>
        <w:rPr>
          <w:rFonts w:ascii="Calibri" w:hAnsi="Calibri" w:cs="Calibri"/>
          <w:i/>
          <w:szCs w:val="22"/>
          <w:lang w:val="fr-FR"/>
        </w:rPr>
        <w:t xml:space="preserve"> Cava</w:t>
      </w:r>
      <w:r>
        <w:rPr>
          <w:rFonts w:ascii="Calibri" w:hAnsi="Calibri" w:cs="Calibri"/>
          <w:szCs w:val="22"/>
          <w:lang w:val="fr-FR"/>
        </w:rPr>
        <w:t xml:space="preserve"> côtoieront </w:t>
      </w:r>
      <w:r>
        <w:rPr>
          <w:rFonts w:ascii="Calibri" w:hAnsi="Calibri" w:cs="Calibri"/>
          <w:i/>
          <w:szCs w:val="22"/>
          <w:lang w:val="fr-FR"/>
        </w:rPr>
        <w:t>Fjeld</w:t>
      </w:r>
      <w:r>
        <w:rPr>
          <w:rFonts w:ascii="Calibri" w:hAnsi="Calibri" w:cs="Calibri"/>
          <w:szCs w:val="22"/>
          <w:lang w:val="fr-FR"/>
        </w:rPr>
        <w:t xml:space="preserve">, </w:t>
      </w:r>
      <w:proofErr w:type="spellStart"/>
      <w:r>
        <w:rPr>
          <w:rFonts w:ascii="Calibri" w:hAnsi="Calibri" w:cs="Calibri"/>
          <w:i/>
          <w:szCs w:val="22"/>
          <w:lang w:val="fr-FR"/>
        </w:rPr>
        <w:t>Thirteen</w:t>
      </w:r>
      <w:proofErr w:type="spellEnd"/>
      <w:r>
        <w:rPr>
          <w:rFonts w:ascii="Calibri" w:hAnsi="Calibri" w:cs="Calibri"/>
          <w:i/>
          <w:szCs w:val="22"/>
          <w:lang w:val="fr-FR"/>
        </w:rPr>
        <w:t xml:space="preserve"> </w:t>
      </w:r>
      <w:r>
        <w:rPr>
          <w:rFonts w:ascii="Calibri" w:hAnsi="Calibri" w:cs="Calibri"/>
          <w:szCs w:val="22"/>
          <w:lang w:val="fr-FR"/>
        </w:rPr>
        <w:t xml:space="preserve">et </w:t>
      </w:r>
      <w:r>
        <w:rPr>
          <w:rFonts w:ascii="Calibri" w:hAnsi="Calibri" w:cs="Calibri"/>
          <w:i/>
          <w:szCs w:val="22"/>
          <w:lang w:val="fr-FR"/>
        </w:rPr>
        <w:t xml:space="preserve">Echo </w:t>
      </w:r>
      <w:proofErr w:type="spellStart"/>
      <w:r>
        <w:rPr>
          <w:rFonts w:ascii="Calibri" w:hAnsi="Calibri" w:cs="Calibri"/>
          <w:i/>
          <w:szCs w:val="22"/>
          <w:lang w:val="fr-FR"/>
        </w:rPr>
        <w:t>Dark</w:t>
      </w:r>
      <w:proofErr w:type="spellEnd"/>
      <w:r>
        <w:rPr>
          <w:rFonts w:ascii="Calibri" w:hAnsi="Calibri" w:cs="Calibri"/>
          <w:szCs w:val="22"/>
          <w:lang w:val="fr-FR"/>
        </w:rPr>
        <w:t>.</w:t>
      </w:r>
    </w:p>
    <w:p w14:paraId="4AFF77FE" w14:textId="77777777" w:rsidR="00ED4756" w:rsidRPr="00FE2A4D" w:rsidRDefault="00ED4756" w:rsidP="00D32C26">
      <w:pPr>
        <w:widowControl w:val="0"/>
        <w:spacing w:after="240"/>
        <w:jc w:val="both"/>
        <w:rPr>
          <w:rFonts w:ascii="Calibri" w:hAnsi="Calibri" w:cs="Calibri"/>
          <w:iCs/>
          <w:szCs w:val="22"/>
          <w:lang w:val="fr-FR"/>
        </w:rPr>
      </w:pPr>
      <w:r w:rsidRPr="00C5561F">
        <w:rPr>
          <w:rFonts w:ascii="Calibri" w:hAnsi="Calibri" w:cs="Times"/>
          <w:szCs w:val="22"/>
          <w:lang w:val="fr-FR" w:eastAsia="ja-JP"/>
        </w:rPr>
        <w:t xml:space="preserve">Tchaïkovski sera à l’honneur le dimanche 5 août à </w:t>
      </w:r>
      <w:r>
        <w:rPr>
          <w:rFonts w:ascii="Calibri" w:hAnsi="Calibri" w:cs="Times"/>
          <w:szCs w:val="22"/>
          <w:lang w:val="fr-FR" w:eastAsia="ja-JP"/>
        </w:rPr>
        <w:t>20 h</w:t>
      </w:r>
      <w:r w:rsidRPr="00C5561F">
        <w:rPr>
          <w:rFonts w:ascii="Calibri" w:hAnsi="Calibri" w:cs="Times"/>
          <w:szCs w:val="22"/>
          <w:lang w:val="fr-FR" w:eastAsia="ja-JP"/>
        </w:rPr>
        <w:t xml:space="preserve"> sous les auspices de </w:t>
      </w:r>
      <w:r w:rsidRPr="00746EF3">
        <w:rPr>
          <w:rFonts w:ascii="Calibri" w:hAnsi="Calibri" w:cs="Times"/>
          <w:b/>
          <w:szCs w:val="22"/>
          <w:lang w:val="fr-FR" w:eastAsia="ja-JP"/>
        </w:rPr>
        <w:t>l’Orchestre Métropolitain</w:t>
      </w:r>
      <w:r w:rsidRPr="00C5561F">
        <w:rPr>
          <w:rFonts w:ascii="Calibri" w:hAnsi="Calibri" w:cs="Times"/>
          <w:szCs w:val="22"/>
          <w:lang w:val="fr-FR" w:eastAsia="ja-JP"/>
        </w:rPr>
        <w:t xml:space="preserve"> de Montréal dirigé par </w:t>
      </w:r>
      <w:r w:rsidRPr="00FE2A4D">
        <w:rPr>
          <w:rFonts w:ascii="Calibri" w:hAnsi="Calibri" w:cs="Times"/>
          <w:b/>
          <w:szCs w:val="22"/>
          <w:lang w:val="fr-FR" w:eastAsia="ja-JP"/>
        </w:rPr>
        <w:t xml:space="preserve">Yannick </w:t>
      </w:r>
      <w:proofErr w:type="spellStart"/>
      <w:r w:rsidRPr="00FE2A4D">
        <w:rPr>
          <w:rFonts w:ascii="Calibri" w:hAnsi="Calibri" w:cs="Times"/>
          <w:b/>
          <w:szCs w:val="22"/>
          <w:lang w:val="fr-FR" w:eastAsia="ja-JP"/>
        </w:rPr>
        <w:t>Nézet</w:t>
      </w:r>
      <w:proofErr w:type="spellEnd"/>
      <w:r w:rsidRPr="00FE2A4D">
        <w:rPr>
          <w:rFonts w:ascii="Calibri" w:hAnsi="Calibri" w:cs="Times"/>
          <w:b/>
          <w:szCs w:val="22"/>
          <w:lang w:val="fr-FR" w:eastAsia="ja-JP"/>
        </w:rPr>
        <w:t>-Séguin</w:t>
      </w:r>
      <w:r w:rsidRPr="00C5561F">
        <w:rPr>
          <w:rFonts w:ascii="Calibri" w:hAnsi="Calibri" w:cs="Times"/>
          <w:szCs w:val="22"/>
          <w:lang w:val="fr-FR" w:eastAsia="ja-JP"/>
        </w:rPr>
        <w:t xml:space="preserve"> qui </w:t>
      </w:r>
      <w:r>
        <w:rPr>
          <w:rFonts w:ascii="Calibri" w:hAnsi="Calibri" w:cs="Times"/>
          <w:szCs w:val="22"/>
          <w:lang w:val="fr-FR" w:eastAsia="ja-JP"/>
        </w:rPr>
        <w:t>donnera</w:t>
      </w:r>
      <w:r>
        <w:rPr>
          <w:rFonts w:ascii="Calibri" w:hAnsi="Calibri" w:cs="Calibri"/>
          <w:i/>
          <w:iCs/>
          <w:szCs w:val="22"/>
          <w:lang w:val="fr-FR"/>
        </w:rPr>
        <w:t xml:space="preserve"> : La Polonaise </w:t>
      </w:r>
      <w:r w:rsidRPr="00863E54">
        <w:rPr>
          <w:rFonts w:ascii="Calibri" w:hAnsi="Calibri" w:cs="Calibri"/>
          <w:iCs/>
          <w:szCs w:val="22"/>
          <w:lang w:val="fr-FR"/>
        </w:rPr>
        <w:t>tirée d’</w:t>
      </w:r>
      <w:r>
        <w:rPr>
          <w:rFonts w:ascii="Calibri" w:hAnsi="Calibri" w:cs="Calibri"/>
          <w:i/>
          <w:iCs/>
          <w:szCs w:val="22"/>
          <w:lang w:val="fr-FR"/>
        </w:rPr>
        <w:t xml:space="preserve">Eugène </w:t>
      </w:r>
      <w:proofErr w:type="spellStart"/>
      <w:r>
        <w:rPr>
          <w:rFonts w:ascii="Calibri" w:hAnsi="Calibri" w:cs="Calibri"/>
          <w:i/>
          <w:iCs/>
          <w:szCs w:val="22"/>
          <w:lang w:val="fr-FR"/>
        </w:rPr>
        <w:t>Onéguine</w:t>
      </w:r>
      <w:proofErr w:type="spellEnd"/>
      <w:r>
        <w:rPr>
          <w:rFonts w:ascii="Calibri" w:hAnsi="Calibri" w:cs="Calibri"/>
          <w:i/>
          <w:iCs/>
          <w:szCs w:val="22"/>
          <w:lang w:val="fr-FR"/>
        </w:rPr>
        <w:t xml:space="preserve">, op. 24, la Suite no 4 en </w:t>
      </w:r>
      <w:r w:rsidRPr="00FE2A4D">
        <w:rPr>
          <w:rFonts w:ascii="Calibri" w:hAnsi="Calibri" w:cs="Calibri"/>
          <w:i/>
          <w:iCs/>
          <w:szCs w:val="22"/>
          <w:lang w:val="fr-FR"/>
        </w:rPr>
        <w:t xml:space="preserve">sol majeur, op. 61 </w:t>
      </w:r>
      <w:r w:rsidRPr="00863E54">
        <w:rPr>
          <w:rFonts w:ascii="Calibri" w:hAnsi="Calibri" w:cs="Calibri"/>
          <w:iCs/>
          <w:szCs w:val="22"/>
          <w:lang w:val="fr-FR"/>
        </w:rPr>
        <w:t>dite</w:t>
      </w:r>
      <w:r w:rsidRPr="00FE2A4D">
        <w:rPr>
          <w:rFonts w:ascii="Calibri" w:hAnsi="Calibri" w:cs="Calibri"/>
          <w:i/>
          <w:iCs/>
          <w:szCs w:val="22"/>
          <w:lang w:val="fr-FR"/>
        </w:rPr>
        <w:t xml:space="preserve"> « </w:t>
      </w:r>
      <w:proofErr w:type="spellStart"/>
      <w:r w:rsidRPr="00FE2A4D">
        <w:rPr>
          <w:rFonts w:ascii="Calibri" w:hAnsi="Calibri" w:cs="Calibri"/>
          <w:i/>
          <w:iCs/>
          <w:szCs w:val="22"/>
          <w:lang w:val="fr-FR"/>
        </w:rPr>
        <w:t>Mozartiana</w:t>
      </w:r>
      <w:proofErr w:type="spellEnd"/>
      <w:r w:rsidRPr="00FE2A4D">
        <w:rPr>
          <w:rFonts w:ascii="Calibri" w:hAnsi="Calibri" w:cs="Calibri"/>
          <w:i/>
          <w:iCs/>
          <w:szCs w:val="22"/>
          <w:lang w:val="fr-FR"/>
        </w:rPr>
        <w:t xml:space="preserve"> » </w:t>
      </w:r>
      <w:r w:rsidRPr="00863E54">
        <w:rPr>
          <w:rFonts w:ascii="Calibri" w:hAnsi="Calibri" w:cs="Calibri"/>
          <w:iCs/>
          <w:szCs w:val="22"/>
          <w:lang w:val="fr-FR"/>
        </w:rPr>
        <w:t>et la</w:t>
      </w:r>
      <w:r w:rsidRPr="00FE2A4D">
        <w:rPr>
          <w:rFonts w:ascii="Calibri" w:hAnsi="Calibri" w:cs="Calibri"/>
          <w:i/>
          <w:iCs/>
          <w:szCs w:val="22"/>
          <w:lang w:val="fr-FR"/>
        </w:rPr>
        <w:t xml:space="preserve"> Symphonie no 4 en fa mineur, op. 36.</w:t>
      </w:r>
    </w:p>
    <w:p w14:paraId="45AB2AE2" w14:textId="77777777" w:rsidR="00ED4756" w:rsidRDefault="00ED4756" w:rsidP="00D32C26">
      <w:pPr>
        <w:widowControl w:val="0"/>
        <w:autoSpaceDE w:val="0"/>
        <w:autoSpaceDN w:val="0"/>
        <w:adjustRightInd w:val="0"/>
        <w:spacing w:after="240"/>
        <w:jc w:val="both"/>
        <w:rPr>
          <w:rFonts w:ascii="Calibri" w:hAnsi="Calibri" w:cs="Times"/>
          <w:iCs/>
          <w:szCs w:val="22"/>
          <w:lang w:val="fr-FR" w:eastAsia="ja-JP"/>
        </w:rPr>
      </w:pPr>
      <w:r w:rsidRPr="00FE2A4D">
        <w:rPr>
          <w:rFonts w:ascii="Calibri" w:hAnsi="Calibri" w:cs="Times"/>
          <w:iCs/>
          <w:szCs w:val="22"/>
          <w:lang w:val="fr-FR" w:eastAsia="ja-JP"/>
        </w:rPr>
        <w:t>À la suite à cette première fin de semaine excitante, les activités du Festival souligneront le mercredi 8 août, un autre anniversaire, le 40</w:t>
      </w:r>
      <w:r w:rsidRPr="00FE2A4D">
        <w:rPr>
          <w:rFonts w:ascii="Calibri" w:hAnsi="Calibri" w:cs="Times"/>
          <w:iCs/>
          <w:szCs w:val="22"/>
          <w:vertAlign w:val="superscript"/>
          <w:lang w:val="fr-FR" w:eastAsia="ja-JP"/>
        </w:rPr>
        <w:t>e</w:t>
      </w:r>
      <w:r w:rsidRPr="00FE2A4D">
        <w:rPr>
          <w:rFonts w:ascii="Calibri" w:hAnsi="Calibri" w:cs="Times"/>
          <w:iCs/>
          <w:szCs w:val="22"/>
          <w:lang w:val="fr-FR" w:eastAsia="ja-JP"/>
        </w:rPr>
        <w:t xml:space="preserve"> du </w:t>
      </w:r>
      <w:r w:rsidRPr="00FE2A4D">
        <w:rPr>
          <w:rFonts w:ascii="Calibri" w:hAnsi="Calibri" w:cs="Times"/>
          <w:b/>
          <w:iCs/>
          <w:szCs w:val="22"/>
          <w:lang w:val="fr-FR" w:eastAsia="ja-JP"/>
        </w:rPr>
        <w:t>Hubbard Street Dance Chicago</w:t>
      </w:r>
      <w:r w:rsidRPr="00FE2A4D">
        <w:rPr>
          <w:rFonts w:ascii="Calibri" w:hAnsi="Calibri" w:cs="Times"/>
          <w:iCs/>
          <w:szCs w:val="22"/>
          <w:lang w:val="fr-FR" w:eastAsia="ja-JP"/>
        </w:rPr>
        <w:t xml:space="preserve"> sous la direction artistique de Glenn </w:t>
      </w:r>
      <w:proofErr w:type="spellStart"/>
      <w:r w:rsidRPr="00FE2A4D">
        <w:rPr>
          <w:rFonts w:ascii="Calibri" w:hAnsi="Calibri" w:cs="Times"/>
          <w:iCs/>
          <w:szCs w:val="22"/>
          <w:lang w:val="fr-FR" w:eastAsia="ja-JP"/>
        </w:rPr>
        <w:t>Edgerton</w:t>
      </w:r>
      <w:proofErr w:type="spellEnd"/>
      <w:r w:rsidRPr="00FE2A4D">
        <w:rPr>
          <w:rFonts w:ascii="Calibri" w:hAnsi="Calibri" w:cs="Times"/>
          <w:iCs/>
          <w:szCs w:val="22"/>
          <w:lang w:val="fr-FR" w:eastAsia="ja-JP"/>
        </w:rPr>
        <w:t xml:space="preserve">. Au programme, on retrouve des chorégraphies du catalan </w:t>
      </w:r>
      <w:proofErr w:type="spellStart"/>
      <w:r w:rsidRPr="00FE2A4D">
        <w:rPr>
          <w:rFonts w:ascii="Calibri" w:hAnsi="Calibri" w:cs="Times"/>
          <w:iCs/>
          <w:szCs w:val="22"/>
          <w:lang w:val="fr-FR" w:eastAsia="ja-JP"/>
        </w:rPr>
        <w:t>Nacho</w:t>
      </w:r>
      <w:proofErr w:type="spellEnd"/>
      <w:r w:rsidRPr="00FE2A4D">
        <w:rPr>
          <w:rFonts w:ascii="Calibri" w:hAnsi="Calibri" w:cs="Times"/>
          <w:iCs/>
          <w:szCs w:val="22"/>
          <w:lang w:val="fr-FR" w:eastAsia="ja-JP"/>
        </w:rPr>
        <w:t xml:space="preserve"> </w:t>
      </w:r>
      <w:proofErr w:type="spellStart"/>
      <w:r w:rsidRPr="00FE2A4D">
        <w:rPr>
          <w:rFonts w:ascii="Calibri" w:hAnsi="Calibri" w:cs="Times"/>
          <w:iCs/>
          <w:szCs w:val="22"/>
          <w:lang w:val="fr-FR" w:eastAsia="ja-JP"/>
        </w:rPr>
        <w:t>Duato</w:t>
      </w:r>
      <w:proofErr w:type="spellEnd"/>
      <w:r w:rsidRPr="00FE2A4D">
        <w:rPr>
          <w:rFonts w:ascii="Calibri" w:hAnsi="Calibri" w:cs="Times"/>
          <w:iCs/>
          <w:szCs w:val="22"/>
          <w:lang w:val="fr-FR" w:eastAsia="ja-JP"/>
        </w:rPr>
        <w:t xml:space="preserve"> (</w:t>
      </w:r>
      <w:proofErr w:type="spellStart"/>
      <w:r w:rsidRPr="00FE2A4D">
        <w:rPr>
          <w:rFonts w:ascii="Calibri" w:hAnsi="Calibri" w:cs="Times"/>
          <w:i/>
          <w:iCs/>
          <w:szCs w:val="22"/>
          <w:lang w:val="fr-FR" w:eastAsia="ja-JP"/>
        </w:rPr>
        <w:t>Jardí</w:t>
      </w:r>
      <w:proofErr w:type="spellEnd"/>
      <w:r w:rsidRPr="00FE2A4D">
        <w:rPr>
          <w:rFonts w:ascii="Calibri" w:hAnsi="Calibri" w:cs="Times"/>
          <w:i/>
          <w:iCs/>
          <w:szCs w:val="22"/>
          <w:lang w:val="fr-FR" w:eastAsia="ja-JP"/>
        </w:rPr>
        <w:t xml:space="preserve"> </w:t>
      </w:r>
      <w:proofErr w:type="spellStart"/>
      <w:r w:rsidRPr="00FE2A4D">
        <w:rPr>
          <w:rFonts w:ascii="Calibri" w:hAnsi="Calibri" w:cs="Times"/>
          <w:i/>
          <w:iCs/>
          <w:szCs w:val="22"/>
          <w:lang w:val="fr-FR" w:eastAsia="ja-JP"/>
        </w:rPr>
        <w:t>Tancat</w:t>
      </w:r>
      <w:proofErr w:type="spellEnd"/>
      <w:r w:rsidRPr="00FE2A4D">
        <w:rPr>
          <w:rFonts w:ascii="Calibri" w:hAnsi="Calibri" w:cs="Times"/>
          <w:iCs/>
          <w:szCs w:val="22"/>
          <w:lang w:val="fr-FR" w:eastAsia="ja-JP"/>
        </w:rPr>
        <w:t>), de l’espagnol Al</w:t>
      </w:r>
      <w:r>
        <w:rPr>
          <w:rFonts w:ascii="Calibri" w:hAnsi="Calibri" w:cs="Times"/>
          <w:iCs/>
          <w:szCs w:val="22"/>
          <w:lang w:val="fr-FR" w:eastAsia="ja-JP"/>
        </w:rPr>
        <w:t>e</w:t>
      </w:r>
      <w:r w:rsidRPr="00FE2A4D">
        <w:rPr>
          <w:rFonts w:ascii="Calibri" w:hAnsi="Calibri" w:cs="Times"/>
          <w:iCs/>
          <w:szCs w:val="22"/>
          <w:lang w:val="fr-FR" w:eastAsia="ja-JP"/>
        </w:rPr>
        <w:t xml:space="preserve">jandro </w:t>
      </w:r>
      <w:proofErr w:type="spellStart"/>
      <w:r w:rsidRPr="00FE2A4D">
        <w:rPr>
          <w:rFonts w:ascii="Calibri" w:hAnsi="Calibri" w:cs="Times"/>
          <w:iCs/>
          <w:szCs w:val="22"/>
          <w:lang w:val="fr-FR" w:eastAsia="ja-JP"/>
        </w:rPr>
        <w:t>Cerrudo</w:t>
      </w:r>
      <w:proofErr w:type="spellEnd"/>
      <w:r w:rsidRPr="00FE2A4D">
        <w:rPr>
          <w:rFonts w:ascii="Calibri" w:hAnsi="Calibri" w:cs="Times"/>
          <w:iCs/>
          <w:szCs w:val="22"/>
          <w:lang w:val="fr-FR" w:eastAsia="ja-JP"/>
        </w:rPr>
        <w:t xml:space="preserve"> (</w:t>
      </w:r>
      <w:proofErr w:type="spellStart"/>
      <w:r w:rsidRPr="00FE2A4D">
        <w:rPr>
          <w:rFonts w:ascii="Calibri" w:hAnsi="Calibri" w:cs="Times"/>
          <w:i/>
          <w:iCs/>
          <w:szCs w:val="22"/>
          <w:lang w:val="fr-FR" w:eastAsia="ja-JP"/>
        </w:rPr>
        <w:t>Lickety</w:t>
      </w:r>
      <w:proofErr w:type="spellEnd"/>
      <w:r w:rsidRPr="00FE2A4D">
        <w:rPr>
          <w:rFonts w:ascii="Calibri" w:hAnsi="Calibri" w:cs="Times"/>
          <w:i/>
          <w:iCs/>
          <w:szCs w:val="22"/>
          <w:lang w:val="fr-FR" w:eastAsia="ja-JP"/>
        </w:rPr>
        <w:t>-split</w:t>
      </w:r>
      <w:r w:rsidRPr="00FE2A4D">
        <w:rPr>
          <w:rFonts w:ascii="Calibri" w:hAnsi="Calibri" w:cs="Times"/>
          <w:iCs/>
          <w:szCs w:val="22"/>
          <w:lang w:val="fr-FR" w:eastAsia="ja-JP"/>
        </w:rPr>
        <w:t xml:space="preserve"> et </w:t>
      </w:r>
      <w:proofErr w:type="spellStart"/>
      <w:r w:rsidRPr="00FE2A4D">
        <w:rPr>
          <w:rFonts w:ascii="Calibri" w:hAnsi="Calibri" w:cs="Times"/>
          <w:i/>
          <w:iCs/>
          <w:szCs w:val="22"/>
          <w:lang w:val="fr-FR" w:eastAsia="ja-JP"/>
        </w:rPr>
        <w:t>Pacopepepluto</w:t>
      </w:r>
      <w:proofErr w:type="spellEnd"/>
      <w:r w:rsidRPr="00FE2A4D">
        <w:rPr>
          <w:rFonts w:ascii="Calibri" w:hAnsi="Calibri" w:cs="Times"/>
          <w:iCs/>
          <w:szCs w:val="22"/>
          <w:lang w:val="fr-FR" w:eastAsia="ja-JP"/>
        </w:rPr>
        <w:t xml:space="preserve">) et de Robyn </w:t>
      </w:r>
      <w:proofErr w:type="spellStart"/>
      <w:r w:rsidRPr="00FE2A4D">
        <w:rPr>
          <w:rFonts w:ascii="Calibri" w:hAnsi="Calibri" w:cs="Times"/>
          <w:iCs/>
          <w:szCs w:val="22"/>
          <w:lang w:val="fr-FR" w:eastAsia="ja-JP"/>
        </w:rPr>
        <w:t>Mineko</w:t>
      </w:r>
      <w:proofErr w:type="spellEnd"/>
      <w:r w:rsidRPr="00FE2A4D">
        <w:rPr>
          <w:rFonts w:ascii="Calibri" w:hAnsi="Calibri" w:cs="Times"/>
          <w:iCs/>
          <w:szCs w:val="22"/>
          <w:lang w:val="fr-FR" w:eastAsia="ja-JP"/>
        </w:rPr>
        <w:t xml:space="preserve"> Williams la « meilleure chorégraphe » selon le Chicago </w:t>
      </w:r>
      <w:proofErr w:type="spellStart"/>
      <w:r w:rsidRPr="00FE2A4D">
        <w:rPr>
          <w:rFonts w:ascii="Calibri" w:hAnsi="Calibri" w:cs="Times"/>
          <w:iCs/>
          <w:szCs w:val="22"/>
          <w:lang w:val="fr-FR" w:eastAsia="ja-JP"/>
        </w:rPr>
        <w:t>Mag</w:t>
      </w:r>
      <w:proofErr w:type="spellEnd"/>
      <w:r w:rsidRPr="00FE2A4D">
        <w:rPr>
          <w:rFonts w:ascii="Calibri" w:hAnsi="Calibri" w:cs="Times"/>
          <w:iCs/>
          <w:szCs w:val="22"/>
          <w:lang w:val="fr-FR" w:eastAsia="ja-JP"/>
        </w:rPr>
        <w:t xml:space="preserve"> (</w:t>
      </w:r>
      <w:proofErr w:type="spellStart"/>
      <w:r w:rsidRPr="00FE2A4D">
        <w:rPr>
          <w:rFonts w:ascii="Calibri" w:hAnsi="Calibri" w:cs="Times"/>
          <w:i/>
          <w:iCs/>
          <w:szCs w:val="22"/>
          <w:lang w:val="fr-FR" w:eastAsia="ja-JP"/>
        </w:rPr>
        <w:t>Cloudline</w:t>
      </w:r>
      <w:proofErr w:type="spellEnd"/>
      <w:r w:rsidRPr="00FE2A4D">
        <w:rPr>
          <w:rFonts w:ascii="Calibri" w:hAnsi="Calibri" w:cs="Times"/>
          <w:iCs/>
          <w:szCs w:val="22"/>
          <w:lang w:val="fr-FR" w:eastAsia="ja-JP"/>
        </w:rPr>
        <w:t>).</w:t>
      </w:r>
    </w:p>
    <w:p w14:paraId="5298F140" w14:textId="1281D8A8" w:rsidR="00ED4756" w:rsidRDefault="00ED4756" w:rsidP="00D32C26">
      <w:pPr>
        <w:jc w:val="both"/>
        <w:rPr>
          <w:rFonts w:ascii="Calibri" w:hAnsi="Calibri" w:cs="Calibri"/>
        </w:rPr>
      </w:pPr>
      <w:r>
        <w:rPr>
          <w:rFonts w:ascii="Calibri" w:hAnsi="Calibri" w:cs="Calibri"/>
        </w:rPr>
        <w:t xml:space="preserve">Désirant stimuler la création par des maillages inédits entre musique et danse de divers horizons, le Festival a invité les chorégraphes Eva </w:t>
      </w:r>
      <w:proofErr w:type="spellStart"/>
      <w:r>
        <w:rPr>
          <w:rFonts w:ascii="Calibri" w:hAnsi="Calibri" w:cs="Calibri"/>
        </w:rPr>
        <w:t>Kolarova</w:t>
      </w:r>
      <w:proofErr w:type="spellEnd"/>
      <w:r>
        <w:rPr>
          <w:rFonts w:ascii="Calibri" w:hAnsi="Calibri" w:cs="Calibri"/>
        </w:rPr>
        <w:t xml:space="preserve"> (Ballets Jazz de Montréal), </w:t>
      </w:r>
      <w:proofErr w:type="spellStart"/>
      <w:r>
        <w:rPr>
          <w:rFonts w:ascii="Calibri" w:hAnsi="Calibri" w:cs="Calibri"/>
        </w:rPr>
        <w:t>Kyra</w:t>
      </w:r>
      <w:proofErr w:type="spellEnd"/>
      <w:r>
        <w:rPr>
          <w:rFonts w:ascii="Calibri" w:hAnsi="Calibri" w:cs="Calibri"/>
        </w:rPr>
        <w:t xml:space="preserve"> Jea</w:t>
      </w:r>
      <w:r w:rsidR="00881FCD">
        <w:rPr>
          <w:rFonts w:ascii="Calibri" w:hAnsi="Calibri" w:cs="Calibri"/>
        </w:rPr>
        <w:t>n Green (Les 7 Doigts</w:t>
      </w:r>
      <w:r>
        <w:rPr>
          <w:rFonts w:ascii="Calibri" w:hAnsi="Calibri" w:cs="Calibri"/>
        </w:rPr>
        <w:t xml:space="preserve">) et </w:t>
      </w:r>
      <w:proofErr w:type="spellStart"/>
      <w:r>
        <w:rPr>
          <w:rFonts w:ascii="Calibri" w:hAnsi="Calibri" w:cs="Calibri"/>
        </w:rPr>
        <w:t>Vanesa</w:t>
      </w:r>
      <w:proofErr w:type="spellEnd"/>
      <w:r>
        <w:rPr>
          <w:rFonts w:ascii="Calibri" w:hAnsi="Calibri" w:cs="Calibri"/>
        </w:rPr>
        <w:t xml:space="preserve"> G.R. Montoya (Les Grands Ballets canadiens de Montréal) à créer des œuvres inspirées par l’</w:t>
      </w:r>
      <w:proofErr w:type="spellStart"/>
      <w:r>
        <w:rPr>
          <w:rFonts w:ascii="Calibri" w:hAnsi="Calibri" w:cs="Calibri"/>
        </w:rPr>
        <w:t>envoûtant</w:t>
      </w:r>
      <w:proofErr w:type="spellEnd"/>
      <w:r>
        <w:rPr>
          <w:rFonts w:ascii="Calibri" w:hAnsi="Calibri" w:cs="Calibri"/>
        </w:rPr>
        <w:t xml:space="preserve"> mélange de tonalités jazz infusées de funk du groupe </w:t>
      </w:r>
      <w:r>
        <w:rPr>
          <w:rFonts w:ascii="Calibri" w:hAnsi="Calibri" w:cs="Calibri"/>
          <w:b/>
        </w:rPr>
        <w:t>Yémen Blues</w:t>
      </w:r>
      <w:r>
        <w:rPr>
          <w:rFonts w:ascii="Calibri" w:hAnsi="Calibri" w:cs="Calibri"/>
        </w:rPr>
        <w:t>, dont les membres sont originaires du Yémen, de New York, d’Uruguay et de Tel-Aviv. À voir et à entendre le 9 </w:t>
      </w:r>
      <w:proofErr w:type="spellStart"/>
      <w:r>
        <w:rPr>
          <w:rFonts w:ascii="Calibri" w:hAnsi="Calibri" w:cs="Calibri"/>
        </w:rPr>
        <w:t>août</w:t>
      </w:r>
      <w:proofErr w:type="spellEnd"/>
      <w:r>
        <w:rPr>
          <w:rFonts w:ascii="Calibri" w:hAnsi="Calibri" w:cs="Calibri"/>
        </w:rPr>
        <w:t>!</w:t>
      </w:r>
    </w:p>
    <w:p w14:paraId="506BF339" w14:textId="77777777" w:rsidR="00ED4756" w:rsidRDefault="00ED4756" w:rsidP="00D32C26">
      <w:pPr>
        <w:jc w:val="both"/>
        <w:rPr>
          <w:rFonts w:ascii="Calibri" w:hAnsi="Calibri" w:cs="Calibri"/>
        </w:rPr>
      </w:pPr>
    </w:p>
    <w:p w14:paraId="585EBCC7" w14:textId="77777777" w:rsidR="00ED4756" w:rsidRPr="00783C8C" w:rsidRDefault="00ED4756" w:rsidP="00D32C26">
      <w:pPr>
        <w:widowControl w:val="0"/>
        <w:autoSpaceDE w:val="0"/>
        <w:autoSpaceDN w:val="0"/>
        <w:adjustRightInd w:val="0"/>
        <w:spacing w:after="240"/>
        <w:jc w:val="both"/>
        <w:rPr>
          <w:rFonts w:ascii="Calibri" w:hAnsi="Calibri" w:cs="Times"/>
          <w:szCs w:val="22"/>
          <w:lang w:val="fr-FR" w:eastAsia="ja-JP"/>
        </w:rPr>
      </w:pPr>
      <w:r w:rsidRPr="00783C8C">
        <w:rPr>
          <w:rFonts w:ascii="Calibri" w:hAnsi="Calibri" w:cs="Times"/>
          <w:szCs w:val="22"/>
          <w:lang w:val="fr-FR" w:eastAsia="ja-JP"/>
        </w:rPr>
        <w:t xml:space="preserve">Synonyme d’excellence, </w:t>
      </w:r>
      <w:r w:rsidRPr="00FE2A4D">
        <w:rPr>
          <w:rFonts w:ascii="Calibri" w:hAnsi="Calibri" w:cs="Times"/>
          <w:b/>
          <w:szCs w:val="22"/>
          <w:lang w:val="fr-FR" w:eastAsia="ja-JP"/>
        </w:rPr>
        <w:t>la Soirée des Étoiles</w:t>
      </w:r>
      <w:r w:rsidRPr="00783C8C">
        <w:rPr>
          <w:rFonts w:ascii="Calibri" w:hAnsi="Calibri" w:cs="Times"/>
          <w:szCs w:val="22"/>
          <w:lang w:val="fr-FR" w:eastAsia="ja-JP"/>
        </w:rPr>
        <w:t xml:space="preserve"> est un rendez-vous </w:t>
      </w:r>
      <w:r>
        <w:rPr>
          <w:rFonts w:ascii="Calibri" w:hAnsi="Calibri" w:cs="Times"/>
          <w:szCs w:val="22"/>
          <w:lang w:val="fr-FR" w:eastAsia="ja-JP"/>
        </w:rPr>
        <w:t>annuel</w:t>
      </w:r>
      <w:r w:rsidRPr="00783C8C">
        <w:rPr>
          <w:rFonts w:ascii="Calibri" w:hAnsi="Calibri" w:cs="Times"/>
          <w:szCs w:val="22"/>
          <w:lang w:val="fr-FR" w:eastAsia="ja-JP"/>
        </w:rPr>
        <w:t xml:space="preserve"> au Festival des Arts de Saint-Sauveur. C’est l’occasion de découvrir les grands noms de la scène classique actuelle qui brillent de tous leurs feux dans de célèbres solos ou pas de deux des répertoires classique, néo-classique et contemporain. Deux soirs d’affilée, </w:t>
      </w:r>
      <w:r>
        <w:rPr>
          <w:rFonts w:ascii="Calibri" w:hAnsi="Calibri" w:cs="Times"/>
          <w:szCs w:val="22"/>
          <w:lang w:val="fr-FR" w:eastAsia="ja-JP"/>
        </w:rPr>
        <w:t xml:space="preserve">vendredi 10 et samedi 11 août à 20 h, </w:t>
      </w:r>
      <w:r w:rsidRPr="00783C8C">
        <w:rPr>
          <w:rFonts w:ascii="Calibri" w:hAnsi="Calibri" w:cs="Times"/>
          <w:szCs w:val="22"/>
          <w:lang w:val="fr-FR" w:eastAsia="ja-JP"/>
        </w:rPr>
        <w:t xml:space="preserve">des danseurs étoiles issus du New York City Ballet, du Théâtre </w:t>
      </w:r>
      <w:proofErr w:type="spellStart"/>
      <w:r w:rsidRPr="00783C8C">
        <w:rPr>
          <w:rFonts w:ascii="Calibri" w:hAnsi="Calibri" w:cs="Times"/>
          <w:szCs w:val="22"/>
          <w:lang w:val="fr-FR" w:eastAsia="ja-JP"/>
        </w:rPr>
        <w:t>Mariinsky</w:t>
      </w:r>
      <w:proofErr w:type="spellEnd"/>
      <w:r w:rsidRPr="00783C8C">
        <w:rPr>
          <w:rFonts w:ascii="Calibri" w:hAnsi="Calibri" w:cs="Times"/>
          <w:szCs w:val="22"/>
          <w:lang w:val="fr-FR" w:eastAsia="ja-JP"/>
        </w:rPr>
        <w:t>, du Joffrey Ballet et du Ballet national du Canada mène</w:t>
      </w:r>
      <w:r>
        <w:rPr>
          <w:rFonts w:ascii="Calibri" w:hAnsi="Calibri" w:cs="Times"/>
          <w:szCs w:val="22"/>
          <w:lang w:val="fr-FR" w:eastAsia="ja-JP"/>
        </w:rPr>
        <w:t>ro</w:t>
      </w:r>
      <w:r w:rsidRPr="00783C8C">
        <w:rPr>
          <w:rFonts w:ascii="Calibri" w:hAnsi="Calibri" w:cs="Times"/>
          <w:szCs w:val="22"/>
          <w:lang w:val="fr-FR" w:eastAsia="ja-JP"/>
        </w:rPr>
        <w:t xml:space="preserve">nt la danse à son sommet. </w:t>
      </w:r>
    </w:p>
    <w:p w14:paraId="710003F8" w14:textId="27085CCF" w:rsidR="00ED4756" w:rsidRPr="00E2569B" w:rsidRDefault="00ED4756" w:rsidP="00D32C26">
      <w:pPr>
        <w:widowControl w:val="0"/>
        <w:autoSpaceDE w:val="0"/>
        <w:autoSpaceDN w:val="0"/>
        <w:adjustRightInd w:val="0"/>
        <w:spacing w:after="240"/>
        <w:jc w:val="both"/>
        <w:rPr>
          <w:rFonts w:ascii="Calibri" w:hAnsi="Calibri" w:cs="Times"/>
          <w:szCs w:val="22"/>
          <w:lang w:val="fr-FR" w:eastAsia="ja-JP"/>
        </w:rPr>
      </w:pPr>
      <w:r w:rsidRPr="00FE2A4D">
        <w:rPr>
          <w:rFonts w:ascii="Calibri" w:hAnsi="Calibri" w:cs="Times"/>
          <w:b/>
          <w:szCs w:val="22"/>
          <w:lang w:val="fr-FR" w:eastAsia="ja-JP"/>
        </w:rPr>
        <w:t xml:space="preserve">Guillaume </w:t>
      </w:r>
      <w:r w:rsidR="00881FCD">
        <w:rPr>
          <w:rFonts w:ascii="Calibri" w:hAnsi="Calibri" w:cs="Times"/>
          <w:b/>
          <w:szCs w:val="22"/>
          <w:lang w:val="fr-FR" w:eastAsia="ja-JP"/>
        </w:rPr>
        <w:t>Côté et les danseurs du Ballet n</w:t>
      </w:r>
      <w:r w:rsidRPr="00FE2A4D">
        <w:rPr>
          <w:rFonts w:ascii="Calibri" w:hAnsi="Calibri" w:cs="Times"/>
          <w:b/>
          <w:szCs w:val="22"/>
          <w:lang w:val="fr-FR" w:eastAsia="ja-JP"/>
        </w:rPr>
        <w:t>ational du Canada</w:t>
      </w:r>
      <w:r w:rsidRPr="00FE2A4D">
        <w:rPr>
          <w:rFonts w:ascii="Calibri" w:hAnsi="Calibri" w:cs="Times"/>
          <w:szCs w:val="22"/>
          <w:lang w:val="fr-FR" w:eastAsia="ja-JP"/>
        </w:rPr>
        <w:t xml:space="preserve"> </w:t>
      </w:r>
      <w:proofErr w:type="gramStart"/>
      <w:r w:rsidRPr="00FE2A4D">
        <w:rPr>
          <w:rFonts w:ascii="Calibri" w:hAnsi="Calibri" w:cs="Times"/>
          <w:szCs w:val="22"/>
          <w:lang w:val="fr-FR" w:eastAsia="ja-JP"/>
        </w:rPr>
        <w:t>seront</w:t>
      </w:r>
      <w:proofErr w:type="gramEnd"/>
      <w:r w:rsidRPr="00FE2A4D">
        <w:rPr>
          <w:rFonts w:ascii="Calibri" w:hAnsi="Calibri" w:cs="Times"/>
          <w:szCs w:val="22"/>
          <w:lang w:val="fr-FR" w:eastAsia="ja-JP"/>
        </w:rPr>
        <w:t xml:space="preserve"> sur scène le dimanche 12 août à 18 h et le Festival des Arts de Saint-Sauveur aura le privilège de présenter en </w:t>
      </w:r>
      <w:r w:rsidRPr="00FE2A4D">
        <w:rPr>
          <w:rFonts w:ascii="Calibri" w:hAnsi="Calibri" w:cs="Times"/>
          <w:b/>
          <w:szCs w:val="22"/>
          <w:lang w:val="fr-FR" w:eastAsia="ja-JP"/>
        </w:rPr>
        <w:t>première mondiale</w:t>
      </w:r>
      <w:r w:rsidRPr="00FE2A4D">
        <w:rPr>
          <w:rFonts w:ascii="Calibri" w:hAnsi="Calibri" w:cs="Times"/>
          <w:szCs w:val="22"/>
          <w:lang w:val="fr-FR" w:eastAsia="ja-JP"/>
        </w:rPr>
        <w:t xml:space="preserve"> </w:t>
      </w:r>
      <w:r w:rsidRPr="00FE2A4D">
        <w:rPr>
          <w:rFonts w:ascii="Calibri" w:hAnsi="Calibri" w:cs="Times"/>
          <w:i/>
          <w:szCs w:val="22"/>
          <w:lang w:val="fr-FR" w:eastAsia="ja-JP"/>
        </w:rPr>
        <w:t>Homo Sapiens?</w:t>
      </w:r>
      <w:r w:rsidRPr="00FE2A4D">
        <w:rPr>
          <w:rFonts w:ascii="Calibri" w:hAnsi="Calibri" w:cs="Times"/>
          <w:szCs w:val="22"/>
          <w:lang w:val="fr-FR" w:eastAsia="ja-JP"/>
        </w:rPr>
        <w:t xml:space="preserve"> </w:t>
      </w:r>
      <w:proofErr w:type="gramStart"/>
      <w:r w:rsidRPr="00FE2A4D">
        <w:rPr>
          <w:rFonts w:ascii="Calibri" w:hAnsi="Calibri" w:cs="Times"/>
          <w:szCs w:val="22"/>
          <w:lang w:val="fr-FR" w:eastAsia="ja-JP"/>
        </w:rPr>
        <w:t>la</w:t>
      </w:r>
      <w:proofErr w:type="gramEnd"/>
      <w:r w:rsidRPr="00FE2A4D">
        <w:rPr>
          <w:rFonts w:ascii="Calibri" w:hAnsi="Calibri" w:cs="Times"/>
          <w:szCs w:val="22"/>
          <w:lang w:val="fr-FR" w:eastAsia="ja-JP"/>
        </w:rPr>
        <w:t xml:space="preserve"> pl</w:t>
      </w:r>
      <w:r>
        <w:rPr>
          <w:rFonts w:ascii="Calibri" w:hAnsi="Calibri" w:cs="Times"/>
          <w:szCs w:val="22"/>
          <w:lang w:val="fr-FR" w:eastAsia="ja-JP"/>
        </w:rPr>
        <w:t>us récente chorégraphie de son d</w:t>
      </w:r>
      <w:r w:rsidRPr="00FE2A4D">
        <w:rPr>
          <w:rFonts w:ascii="Calibri" w:hAnsi="Calibri" w:cs="Times"/>
          <w:szCs w:val="22"/>
          <w:lang w:val="fr-FR" w:eastAsia="ja-JP"/>
        </w:rPr>
        <w:t xml:space="preserve">irecteur artistique. Au même programme, deux œuvres chorégraphiées par James </w:t>
      </w:r>
      <w:proofErr w:type="spellStart"/>
      <w:r w:rsidRPr="00FE2A4D">
        <w:rPr>
          <w:rFonts w:ascii="Calibri" w:hAnsi="Calibri" w:cs="Times"/>
          <w:szCs w:val="22"/>
          <w:lang w:val="fr-FR" w:eastAsia="ja-JP"/>
        </w:rPr>
        <w:t>Kudelka</w:t>
      </w:r>
      <w:proofErr w:type="spellEnd"/>
      <w:r w:rsidRPr="00FE2A4D">
        <w:rPr>
          <w:rFonts w:ascii="Calibri" w:hAnsi="Calibri" w:cs="Times"/>
          <w:szCs w:val="22"/>
          <w:lang w:val="fr-FR" w:eastAsia="ja-JP"/>
        </w:rPr>
        <w:t xml:space="preserve"> ancien directeur artistique du Ballet national; d’abord </w:t>
      </w:r>
      <w:r w:rsidRPr="00FE2A4D">
        <w:rPr>
          <w:rFonts w:ascii="Calibri" w:hAnsi="Calibri" w:cs="Times"/>
          <w:i/>
          <w:szCs w:val="22"/>
          <w:lang w:val="fr-FR" w:eastAsia="ja-JP"/>
        </w:rPr>
        <w:t>L’été,</w:t>
      </w:r>
      <w:r w:rsidRPr="00FE2A4D">
        <w:rPr>
          <w:rFonts w:ascii="Calibri" w:hAnsi="Calibri" w:cs="Times"/>
          <w:szCs w:val="22"/>
          <w:lang w:val="fr-FR" w:eastAsia="ja-JP"/>
        </w:rPr>
        <w:t xml:space="preserve"> un pas de</w:t>
      </w:r>
      <w:r>
        <w:rPr>
          <w:rFonts w:ascii="Calibri" w:hAnsi="Calibri" w:cs="Times"/>
          <w:szCs w:val="22"/>
          <w:lang w:val="fr-FR" w:eastAsia="ja-JP"/>
        </w:rPr>
        <w:t xml:space="preserve"> deux de </w:t>
      </w:r>
      <w:r w:rsidRPr="00E2569B">
        <w:rPr>
          <w:rFonts w:ascii="Calibri" w:hAnsi="Calibri" w:cs="Times"/>
          <w:i/>
          <w:szCs w:val="22"/>
          <w:lang w:val="fr-FR" w:eastAsia="ja-JP"/>
        </w:rPr>
        <w:t>Quatre saisons</w:t>
      </w:r>
      <w:r>
        <w:rPr>
          <w:rFonts w:ascii="Calibri" w:hAnsi="Calibri" w:cs="Times"/>
          <w:szCs w:val="22"/>
          <w:lang w:val="fr-FR" w:eastAsia="ja-JP"/>
        </w:rPr>
        <w:t xml:space="preserve"> interprété par Guillaume Côté et Greta </w:t>
      </w:r>
      <w:proofErr w:type="spellStart"/>
      <w:r>
        <w:rPr>
          <w:rFonts w:ascii="Calibri" w:hAnsi="Calibri" w:cs="Times"/>
          <w:szCs w:val="22"/>
          <w:lang w:val="fr-FR" w:eastAsia="ja-JP"/>
        </w:rPr>
        <w:t>Hodgkinson</w:t>
      </w:r>
      <w:proofErr w:type="spellEnd"/>
      <w:r>
        <w:rPr>
          <w:rFonts w:ascii="Calibri" w:hAnsi="Calibri" w:cs="Times"/>
          <w:szCs w:val="22"/>
          <w:lang w:val="fr-FR" w:eastAsia="ja-JP"/>
        </w:rPr>
        <w:t xml:space="preserve">, puis </w:t>
      </w:r>
      <w:r>
        <w:rPr>
          <w:rFonts w:ascii="Calibri" w:hAnsi="Calibri" w:cs="Times"/>
          <w:i/>
          <w:szCs w:val="22"/>
          <w:lang w:val="fr-FR" w:eastAsia="ja-JP"/>
        </w:rPr>
        <w:t>The Man in black</w:t>
      </w:r>
      <w:r>
        <w:rPr>
          <w:rFonts w:ascii="Calibri" w:hAnsi="Calibri" w:cs="Times"/>
          <w:szCs w:val="22"/>
          <w:lang w:val="fr-FR" w:eastAsia="ja-JP"/>
        </w:rPr>
        <w:t xml:space="preserve"> sur une musique de Johnny Cash, une création </w:t>
      </w:r>
      <w:proofErr w:type="spellStart"/>
      <w:r>
        <w:rPr>
          <w:rFonts w:ascii="Calibri" w:hAnsi="Calibri" w:cs="Times"/>
          <w:szCs w:val="22"/>
          <w:lang w:val="fr-FR" w:eastAsia="ja-JP"/>
        </w:rPr>
        <w:t>BalletMet</w:t>
      </w:r>
      <w:proofErr w:type="spellEnd"/>
      <w:r>
        <w:rPr>
          <w:rFonts w:ascii="Calibri" w:hAnsi="Calibri" w:cs="Times"/>
          <w:szCs w:val="22"/>
          <w:lang w:val="fr-FR" w:eastAsia="ja-JP"/>
        </w:rPr>
        <w:t xml:space="preserve"> Colombus avec les danseurs </w:t>
      </w:r>
      <w:r w:rsidRPr="00E2569B">
        <w:rPr>
          <w:rFonts w:ascii="Calibri" w:hAnsi="Calibri" w:cs="Times"/>
          <w:szCs w:val="22"/>
          <w:lang w:val="fr-FR" w:eastAsia="ja-JP"/>
        </w:rPr>
        <w:t xml:space="preserve">Kota </w:t>
      </w:r>
      <w:proofErr w:type="spellStart"/>
      <w:r w:rsidRPr="00E2569B">
        <w:rPr>
          <w:rFonts w:ascii="Calibri" w:hAnsi="Calibri" w:cs="Times"/>
          <w:szCs w:val="22"/>
          <w:lang w:val="fr-FR" w:eastAsia="ja-JP"/>
        </w:rPr>
        <w:t>Sato</w:t>
      </w:r>
      <w:proofErr w:type="spellEnd"/>
      <w:r w:rsidRPr="00E2569B">
        <w:rPr>
          <w:rFonts w:ascii="Calibri" w:hAnsi="Calibri" w:cs="Times"/>
          <w:szCs w:val="22"/>
          <w:lang w:val="fr-FR" w:eastAsia="ja-JP"/>
        </w:rPr>
        <w:t xml:space="preserve">, Jenna </w:t>
      </w:r>
      <w:proofErr w:type="spellStart"/>
      <w:r w:rsidRPr="00E2569B">
        <w:rPr>
          <w:rFonts w:ascii="Calibri" w:hAnsi="Calibri" w:cs="Times"/>
          <w:szCs w:val="22"/>
          <w:lang w:val="fr-FR" w:eastAsia="ja-JP"/>
        </w:rPr>
        <w:t>Savella</w:t>
      </w:r>
      <w:proofErr w:type="spellEnd"/>
      <w:r w:rsidRPr="00E2569B">
        <w:rPr>
          <w:rFonts w:ascii="Calibri" w:hAnsi="Calibri" w:cs="Times"/>
          <w:szCs w:val="22"/>
          <w:lang w:val="fr-FR" w:eastAsia="ja-JP"/>
        </w:rPr>
        <w:t>,</w:t>
      </w:r>
      <w:r>
        <w:rPr>
          <w:rFonts w:ascii="Calibri" w:hAnsi="Calibri" w:cs="Times"/>
          <w:szCs w:val="22"/>
          <w:lang w:val="fr-FR" w:eastAsia="ja-JP"/>
        </w:rPr>
        <w:t xml:space="preserve"> Piotr </w:t>
      </w:r>
      <w:proofErr w:type="spellStart"/>
      <w:r>
        <w:rPr>
          <w:rFonts w:ascii="Calibri" w:hAnsi="Calibri" w:cs="Times"/>
          <w:szCs w:val="22"/>
          <w:lang w:val="fr-FR" w:eastAsia="ja-JP"/>
        </w:rPr>
        <w:t>Stanczyk</w:t>
      </w:r>
      <w:proofErr w:type="spellEnd"/>
      <w:r>
        <w:rPr>
          <w:rFonts w:ascii="Calibri" w:hAnsi="Calibri" w:cs="Times"/>
          <w:szCs w:val="22"/>
          <w:lang w:val="fr-FR" w:eastAsia="ja-JP"/>
        </w:rPr>
        <w:t xml:space="preserve"> et Jonathan </w:t>
      </w:r>
      <w:proofErr w:type="spellStart"/>
      <w:r>
        <w:rPr>
          <w:rFonts w:ascii="Calibri" w:hAnsi="Calibri" w:cs="Times"/>
          <w:szCs w:val="22"/>
          <w:lang w:val="fr-FR" w:eastAsia="ja-JP"/>
        </w:rPr>
        <w:t>Renna</w:t>
      </w:r>
      <w:proofErr w:type="spellEnd"/>
      <w:r>
        <w:rPr>
          <w:rFonts w:ascii="Calibri" w:hAnsi="Calibri" w:cs="Times"/>
          <w:szCs w:val="22"/>
          <w:lang w:val="fr-FR" w:eastAsia="ja-JP"/>
        </w:rPr>
        <w:t xml:space="preserve">. </w:t>
      </w:r>
    </w:p>
    <w:p w14:paraId="1781C665" w14:textId="77777777" w:rsidR="00A06FF0" w:rsidRDefault="00A06FF0" w:rsidP="00D32C26">
      <w:pPr>
        <w:widowControl w:val="0"/>
        <w:spacing w:after="240"/>
        <w:jc w:val="both"/>
        <w:rPr>
          <w:rFonts w:ascii="Calibri" w:hAnsi="Calibri" w:cs="Calibri"/>
          <w:b/>
          <w:szCs w:val="22"/>
          <w:lang w:val="fr-FR"/>
        </w:rPr>
      </w:pPr>
    </w:p>
    <w:p w14:paraId="68A4C883" w14:textId="77777777" w:rsidR="00A06FF0" w:rsidRDefault="00A06FF0" w:rsidP="00D32C26">
      <w:pPr>
        <w:widowControl w:val="0"/>
        <w:spacing w:after="240"/>
        <w:jc w:val="both"/>
        <w:rPr>
          <w:rFonts w:ascii="Calibri" w:hAnsi="Calibri" w:cs="Calibri"/>
          <w:b/>
          <w:szCs w:val="22"/>
          <w:lang w:val="fr-FR"/>
        </w:rPr>
      </w:pPr>
    </w:p>
    <w:p w14:paraId="28A52EDE" w14:textId="77777777" w:rsidR="00ED4756" w:rsidRDefault="00ED4756" w:rsidP="00D32C26">
      <w:pPr>
        <w:widowControl w:val="0"/>
        <w:spacing w:after="240"/>
        <w:jc w:val="both"/>
        <w:rPr>
          <w:rFonts w:ascii="Calibri" w:hAnsi="Calibri" w:cs="Calibri"/>
          <w:szCs w:val="22"/>
          <w:lang w:val="fr-FR"/>
        </w:rPr>
      </w:pPr>
      <w:r>
        <w:rPr>
          <w:rFonts w:ascii="Calibri" w:hAnsi="Calibri" w:cs="Calibri"/>
          <w:b/>
          <w:szCs w:val="22"/>
          <w:lang w:val="fr-FR"/>
        </w:rPr>
        <w:t>La danse en partage</w:t>
      </w:r>
    </w:p>
    <w:p w14:paraId="6403B22B" w14:textId="77777777" w:rsidR="00ED4756" w:rsidRDefault="00ED4756" w:rsidP="00D32C26">
      <w:pPr>
        <w:widowControl w:val="0"/>
        <w:spacing w:after="240"/>
        <w:jc w:val="both"/>
        <w:rPr>
          <w:rFonts w:ascii="Calibri" w:hAnsi="Calibri" w:cs="Calibri"/>
          <w:szCs w:val="22"/>
          <w:lang w:val="fr-FR"/>
        </w:rPr>
      </w:pPr>
      <w:r>
        <w:rPr>
          <w:rFonts w:ascii="Calibri" w:hAnsi="Calibri" w:cs="Calibri"/>
          <w:szCs w:val="22"/>
          <w:lang w:val="fr-FR"/>
        </w:rPr>
        <w:t xml:space="preserve">Tout Saint-Sauveur s’animera au rythme de son Festival grâce à de nouvelles activités proposées cette année : les jeudis Tango, les vendredis Swing et les samedis </w:t>
      </w:r>
      <w:proofErr w:type="spellStart"/>
      <w:r>
        <w:rPr>
          <w:rFonts w:ascii="Calibri" w:hAnsi="Calibri" w:cs="Calibri"/>
          <w:szCs w:val="22"/>
          <w:lang w:val="fr-FR"/>
        </w:rPr>
        <w:t>Trad</w:t>
      </w:r>
      <w:proofErr w:type="spellEnd"/>
      <w:r>
        <w:rPr>
          <w:rFonts w:ascii="Calibri" w:hAnsi="Calibri" w:cs="Calibri"/>
          <w:szCs w:val="22"/>
          <w:lang w:val="fr-FR"/>
        </w:rPr>
        <w:t xml:space="preserve"> débuteront par un cours de danse gratuit donné par des artistes professionnels, suivi d’un spectacle auquel le public pourra assister avant d’être invité à entrer dans la danse. Présentées en collaboration avec la Ville de Saint-Sauveur, ces soirées conviviales communiqueront à </w:t>
      </w:r>
      <w:proofErr w:type="gramStart"/>
      <w:r>
        <w:rPr>
          <w:rFonts w:ascii="Calibri" w:hAnsi="Calibri" w:cs="Calibri"/>
          <w:szCs w:val="22"/>
          <w:lang w:val="fr-FR"/>
        </w:rPr>
        <w:t>tous le plaisir</w:t>
      </w:r>
      <w:proofErr w:type="gramEnd"/>
      <w:r>
        <w:rPr>
          <w:rFonts w:ascii="Calibri" w:hAnsi="Calibri" w:cs="Calibri"/>
          <w:szCs w:val="22"/>
          <w:lang w:val="fr-FR"/>
        </w:rPr>
        <w:t xml:space="preserve"> de danser! </w:t>
      </w:r>
    </w:p>
    <w:p w14:paraId="7CD70C4F" w14:textId="5EAC5034" w:rsidR="00ED4756" w:rsidRDefault="00ED4756" w:rsidP="00D32C26">
      <w:pPr>
        <w:widowControl w:val="0"/>
        <w:autoSpaceDE w:val="0"/>
        <w:autoSpaceDN w:val="0"/>
        <w:adjustRightInd w:val="0"/>
        <w:spacing w:after="240"/>
        <w:jc w:val="both"/>
        <w:rPr>
          <w:rFonts w:ascii="Calibri" w:hAnsi="Calibri" w:cs="Times"/>
          <w:szCs w:val="22"/>
          <w:lang w:val="fr-FR" w:eastAsia="ja-JP"/>
        </w:rPr>
      </w:pPr>
      <w:r w:rsidRPr="009108B6">
        <w:rPr>
          <w:rFonts w:ascii="Calibri" w:hAnsi="Calibri" w:cs="Times"/>
          <w:szCs w:val="22"/>
          <w:lang w:val="fr-FR" w:eastAsia="ja-JP"/>
        </w:rPr>
        <w:t xml:space="preserve">Les jeunes sont conviés le dimanche 5 août </w:t>
      </w:r>
      <w:r>
        <w:rPr>
          <w:rFonts w:ascii="Calibri" w:hAnsi="Calibri" w:cs="Times"/>
          <w:szCs w:val="22"/>
          <w:lang w:val="fr-FR" w:eastAsia="ja-JP"/>
        </w:rPr>
        <w:t>à une journée entière</w:t>
      </w:r>
      <w:r w:rsidRPr="009108B6">
        <w:rPr>
          <w:rFonts w:ascii="Calibri" w:hAnsi="Calibri" w:cs="Times"/>
          <w:szCs w:val="22"/>
          <w:lang w:val="fr-FR" w:eastAsia="ja-JP"/>
        </w:rPr>
        <w:t xml:space="preserve">ment consacrée à la jeunesse pour promouvoir la relève artistique des Laurentides </w:t>
      </w:r>
      <w:r>
        <w:rPr>
          <w:rFonts w:ascii="Calibri" w:hAnsi="Calibri" w:cs="Times"/>
          <w:szCs w:val="22"/>
          <w:lang w:val="fr-FR" w:eastAsia="ja-JP"/>
        </w:rPr>
        <w:t>avec la collabo</w:t>
      </w:r>
      <w:r w:rsidR="006D1CAB">
        <w:rPr>
          <w:rFonts w:ascii="Calibri" w:hAnsi="Calibri" w:cs="Times"/>
          <w:szCs w:val="22"/>
          <w:lang w:val="fr-FR" w:eastAsia="ja-JP"/>
        </w:rPr>
        <w:t>ration de l</w:t>
      </w:r>
      <w:r w:rsidR="00D32C26">
        <w:rPr>
          <w:rFonts w:ascii="Calibri" w:hAnsi="Calibri" w:cs="Times"/>
          <w:szCs w:val="22"/>
          <w:lang w:val="fr-FR" w:eastAsia="ja-JP"/>
        </w:rPr>
        <w:t xml:space="preserve">a MRC des </w:t>
      </w:r>
      <w:proofErr w:type="spellStart"/>
      <w:r w:rsidR="00D32C26">
        <w:rPr>
          <w:rFonts w:ascii="Calibri" w:hAnsi="Calibri" w:cs="Times"/>
          <w:szCs w:val="22"/>
          <w:lang w:val="fr-FR" w:eastAsia="ja-JP"/>
        </w:rPr>
        <w:t>Pays-d’en-Haut</w:t>
      </w:r>
      <w:proofErr w:type="spellEnd"/>
      <w:r w:rsidR="00D32C26">
        <w:rPr>
          <w:rFonts w:ascii="Calibri" w:hAnsi="Calibri" w:cs="Times"/>
          <w:szCs w:val="22"/>
          <w:lang w:val="fr-FR" w:eastAsia="ja-JP"/>
        </w:rPr>
        <w:t xml:space="preserve"> et du C</w:t>
      </w:r>
      <w:r w:rsidR="006D1CAB">
        <w:rPr>
          <w:rFonts w:ascii="Calibri" w:hAnsi="Calibri" w:cs="Times"/>
          <w:szCs w:val="22"/>
          <w:lang w:val="fr-FR" w:eastAsia="ja-JP"/>
        </w:rPr>
        <w:t>lub Optimiste de la V</w:t>
      </w:r>
      <w:r>
        <w:rPr>
          <w:rFonts w:ascii="Calibri" w:hAnsi="Calibri" w:cs="Times"/>
          <w:szCs w:val="22"/>
          <w:lang w:val="fr-FR" w:eastAsia="ja-JP"/>
        </w:rPr>
        <w:t xml:space="preserve">allée de Saint-Sauveur. </w:t>
      </w:r>
      <w:r w:rsidRPr="009108B6">
        <w:rPr>
          <w:rFonts w:ascii="Calibri" w:hAnsi="Calibri" w:cs="Times"/>
          <w:szCs w:val="22"/>
          <w:lang w:val="fr-FR" w:eastAsia="ja-JP"/>
        </w:rPr>
        <w:t>Les élèves de ci</w:t>
      </w:r>
      <w:r>
        <w:rPr>
          <w:rFonts w:ascii="Calibri" w:hAnsi="Calibri" w:cs="Times"/>
          <w:szCs w:val="22"/>
          <w:lang w:val="fr-FR" w:eastAsia="ja-JP"/>
        </w:rPr>
        <w:t>nq écoles de danse de la région</w:t>
      </w:r>
      <w:r w:rsidRPr="009108B6">
        <w:rPr>
          <w:rFonts w:ascii="Calibri" w:hAnsi="Calibri" w:cs="Times"/>
          <w:szCs w:val="22"/>
          <w:lang w:val="fr-FR" w:eastAsia="ja-JP"/>
        </w:rPr>
        <w:t xml:space="preserve"> danseront</w:t>
      </w:r>
      <w:r>
        <w:rPr>
          <w:rFonts w:ascii="Calibri" w:hAnsi="Calibri" w:cs="Times"/>
          <w:szCs w:val="22"/>
          <w:lang w:val="fr-FR" w:eastAsia="ja-JP"/>
        </w:rPr>
        <w:t xml:space="preserve"> pour vous sur la scène Desjar</w:t>
      </w:r>
      <w:r w:rsidRPr="009108B6">
        <w:rPr>
          <w:rFonts w:ascii="Calibri" w:hAnsi="Calibri" w:cs="Times"/>
          <w:szCs w:val="22"/>
          <w:lang w:val="fr-FR" w:eastAsia="ja-JP"/>
        </w:rPr>
        <w:t>dins dans le parc Georges-</w:t>
      </w:r>
      <w:proofErr w:type="spellStart"/>
      <w:r w:rsidRPr="009108B6">
        <w:rPr>
          <w:rFonts w:ascii="Calibri" w:hAnsi="Calibri" w:cs="Times"/>
          <w:szCs w:val="22"/>
          <w:lang w:val="fr-FR" w:eastAsia="ja-JP"/>
        </w:rPr>
        <w:t>Filion</w:t>
      </w:r>
      <w:proofErr w:type="spellEnd"/>
      <w:r>
        <w:rPr>
          <w:rFonts w:ascii="Calibri" w:hAnsi="Calibri" w:cs="Times"/>
          <w:szCs w:val="22"/>
          <w:lang w:val="fr-FR" w:eastAsia="ja-JP"/>
        </w:rPr>
        <w:t>.</w:t>
      </w:r>
    </w:p>
    <w:p w14:paraId="61003A18" w14:textId="77777777" w:rsidR="00ED4756" w:rsidRDefault="00ED4756" w:rsidP="00D32C26">
      <w:pPr>
        <w:widowControl w:val="0"/>
        <w:autoSpaceDE w:val="0"/>
        <w:autoSpaceDN w:val="0"/>
        <w:adjustRightInd w:val="0"/>
        <w:spacing w:after="240"/>
        <w:jc w:val="both"/>
        <w:rPr>
          <w:rFonts w:ascii="Times" w:hAnsi="Times" w:cs="Times"/>
          <w:sz w:val="24"/>
          <w:lang w:val="fr-FR" w:eastAsia="ja-JP"/>
        </w:rPr>
      </w:pPr>
      <w:r>
        <w:rPr>
          <w:rFonts w:ascii="Calibri" w:hAnsi="Calibri" w:cs="Times"/>
          <w:szCs w:val="22"/>
          <w:lang w:val="fr-FR" w:eastAsia="ja-JP"/>
        </w:rPr>
        <w:t xml:space="preserve">Pour les plus </w:t>
      </w:r>
      <w:r w:rsidRPr="00FE2A4D">
        <w:rPr>
          <w:rFonts w:ascii="Calibri" w:hAnsi="Calibri" w:cs="Times"/>
          <w:szCs w:val="22"/>
          <w:lang w:val="fr-FR" w:eastAsia="ja-JP"/>
        </w:rPr>
        <w:t>aguerris</w:t>
      </w:r>
      <w:r>
        <w:rPr>
          <w:rFonts w:ascii="Calibri" w:hAnsi="Calibri" w:cs="Times"/>
          <w:szCs w:val="22"/>
          <w:lang w:val="fr-FR" w:eastAsia="ja-JP"/>
        </w:rPr>
        <w:t>,</w:t>
      </w:r>
      <w:r w:rsidRPr="00FE2A4D">
        <w:rPr>
          <w:rFonts w:ascii="Calibri" w:hAnsi="Calibri" w:cs="Times"/>
          <w:szCs w:val="22"/>
          <w:lang w:val="fr-FR" w:eastAsia="ja-JP"/>
        </w:rPr>
        <w:t xml:space="preserve"> </w:t>
      </w:r>
      <w:proofErr w:type="spellStart"/>
      <w:r w:rsidRPr="00FE2A4D">
        <w:rPr>
          <w:rFonts w:ascii="Calibri" w:hAnsi="Calibri" w:cs="Times"/>
          <w:szCs w:val="22"/>
          <w:lang w:val="fr-FR" w:eastAsia="ja-JP"/>
        </w:rPr>
        <w:t>Anik</w:t>
      </w:r>
      <w:proofErr w:type="spellEnd"/>
      <w:r w:rsidRPr="00FE2A4D">
        <w:rPr>
          <w:rFonts w:ascii="Calibri" w:hAnsi="Calibri" w:cs="Times"/>
          <w:szCs w:val="22"/>
          <w:lang w:val="fr-FR" w:eastAsia="ja-JP"/>
        </w:rPr>
        <w:t xml:space="preserve"> Bissonnette</w:t>
      </w:r>
      <w:r>
        <w:rPr>
          <w:rFonts w:ascii="Calibri" w:hAnsi="Calibri" w:cs="Times"/>
          <w:szCs w:val="22"/>
          <w:lang w:val="fr-FR" w:eastAsia="ja-JP"/>
        </w:rPr>
        <w:t xml:space="preserve"> donnera une classe de maître le dimanche 5 août qui s’adresse aux </w:t>
      </w:r>
      <w:r w:rsidRPr="0075714E">
        <w:rPr>
          <w:rFonts w:ascii="Calibri" w:hAnsi="Calibri" w:cs="Times"/>
          <w:szCs w:val="22"/>
          <w:lang w:val="fr-FR" w:eastAsia="ja-JP"/>
        </w:rPr>
        <w:t>élèves ayant au moins trois ans de formation en ballet et âgés de 13 ans et plus</w:t>
      </w:r>
      <w:r>
        <w:rPr>
          <w:rFonts w:ascii="Calibri" w:hAnsi="Calibri" w:cs="Times"/>
          <w:szCs w:val="22"/>
          <w:lang w:val="fr-FR" w:eastAsia="ja-JP"/>
        </w:rPr>
        <w:t>.</w:t>
      </w:r>
    </w:p>
    <w:p w14:paraId="60C18D3F" w14:textId="77777777" w:rsidR="00ED4756" w:rsidRDefault="00ED4756" w:rsidP="00D32C26">
      <w:pPr>
        <w:widowControl w:val="0"/>
        <w:spacing w:after="240"/>
        <w:jc w:val="both"/>
        <w:rPr>
          <w:rFonts w:ascii="Calibri" w:hAnsi="Calibri" w:cs="Calibri"/>
          <w:szCs w:val="22"/>
          <w:lang w:val="fr-FR"/>
        </w:rPr>
      </w:pPr>
      <w:r>
        <w:rPr>
          <w:rFonts w:ascii="Calibri" w:hAnsi="Calibri" w:cs="Calibri"/>
          <w:szCs w:val="22"/>
          <w:lang w:val="fr-FR"/>
        </w:rPr>
        <w:t xml:space="preserve">Des films axés sur la danse seront projetés gratuitement les 5, 7 et 8 août, permettant de voir ou revoir des classiques populaires : </w:t>
      </w:r>
      <w:r>
        <w:rPr>
          <w:rFonts w:ascii="Calibri" w:hAnsi="Calibri" w:cs="Calibri"/>
          <w:i/>
          <w:szCs w:val="22"/>
          <w:lang w:val="fr-FR"/>
        </w:rPr>
        <w:t xml:space="preserve">Mary </w:t>
      </w:r>
      <w:proofErr w:type="spellStart"/>
      <w:r>
        <w:rPr>
          <w:rFonts w:ascii="Calibri" w:hAnsi="Calibri" w:cs="Calibri"/>
          <w:i/>
          <w:szCs w:val="22"/>
          <w:lang w:val="fr-FR"/>
        </w:rPr>
        <w:t>Poppins</w:t>
      </w:r>
      <w:proofErr w:type="spellEnd"/>
      <w:r>
        <w:rPr>
          <w:rFonts w:ascii="Calibri" w:hAnsi="Calibri" w:cs="Calibri"/>
          <w:i/>
          <w:szCs w:val="22"/>
          <w:lang w:val="fr-FR"/>
        </w:rPr>
        <w:t>, Save the Last Dance</w:t>
      </w:r>
      <w:r>
        <w:rPr>
          <w:rFonts w:ascii="Calibri" w:hAnsi="Calibri" w:cs="Calibri"/>
          <w:szCs w:val="22"/>
          <w:lang w:val="fr-FR"/>
        </w:rPr>
        <w:t xml:space="preserve"> (</w:t>
      </w:r>
      <w:r>
        <w:rPr>
          <w:rFonts w:ascii="Calibri" w:hAnsi="Calibri" w:cs="Calibri"/>
          <w:i/>
          <w:szCs w:val="22"/>
          <w:lang w:val="fr-FR"/>
        </w:rPr>
        <w:t>Née pour danser</w:t>
      </w:r>
      <w:r>
        <w:rPr>
          <w:rFonts w:ascii="Calibri" w:hAnsi="Calibri" w:cs="Calibri"/>
          <w:szCs w:val="22"/>
          <w:lang w:val="fr-FR"/>
        </w:rPr>
        <w:t xml:space="preserve">) et </w:t>
      </w:r>
      <w:proofErr w:type="spellStart"/>
      <w:r>
        <w:rPr>
          <w:rFonts w:ascii="Calibri" w:hAnsi="Calibri" w:cs="Calibri"/>
          <w:i/>
          <w:szCs w:val="22"/>
          <w:lang w:val="fr-FR"/>
        </w:rPr>
        <w:t>Footloose</w:t>
      </w:r>
      <w:proofErr w:type="spellEnd"/>
      <w:r>
        <w:rPr>
          <w:rFonts w:ascii="Calibri" w:hAnsi="Calibri" w:cs="Calibri"/>
          <w:szCs w:val="22"/>
          <w:lang w:val="fr-FR"/>
        </w:rPr>
        <w:t>.</w:t>
      </w:r>
    </w:p>
    <w:p w14:paraId="5469710B" w14:textId="6C229886" w:rsidR="00B971A3" w:rsidRDefault="00ED4756" w:rsidP="00D32C26">
      <w:pPr>
        <w:widowControl w:val="0"/>
        <w:spacing w:after="240"/>
        <w:jc w:val="both"/>
        <w:rPr>
          <w:rFonts w:ascii="Calibri" w:hAnsi="Calibri" w:cs="Calibri"/>
          <w:szCs w:val="22"/>
          <w:lang w:val="fr-FR"/>
        </w:rPr>
      </w:pPr>
      <w:r>
        <w:rPr>
          <w:rFonts w:ascii="Calibri" w:hAnsi="Calibri" w:cs="Calibri"/>
          <w:szCs w:val="22"/>
          <w:lang w:val="fr-FR"/>
        </w:rPr>
        <w:t>Enfin, grâce à la générosité de nombreux commerçants et d’artisans de la région, plus d’une centaine de lots seront mis à prix au traditionnel encan silencieux qui se tient durant toute la durée du festival sous la tente d’accueil du Grand Chapiteau. Sorties culturelles, activités sportives, escapades touristiques, repas au restaurant, spas, bijoux et vêtements de designers québécois, objets de collection et bien plus encore attendent vos mises. Les fruits de l’encan contribuent au financement des activités du Festival.</w:t>
      </w:r>
    </w:p>
    <w:p w14:paraId="6745CC0C" w14:textId="746A3574" w:rsidR="00B971A3" w:rsidRPr="00B971A3" w:rsidRDefault="00805036" w:rsidP="00D32C26">
      <w:pPr>
        <w:widowControl w:val="0"/>
        <w:autoSpaceDE w:val="0"/>
        <w:autoSpaceDN w:val="0"/>
        <w:adjustRightInd w:val="0"/>
        <w:jc w:val="both"/>
        <w:rPr>
          <w:rFonts w:ascii="Calibri" w:hAnsi="Calibri" w:cs="TheSans-B3Light"/>
          <w:sz w:val="13"/>
          <w:szCs w:val="13"/>
          <w:vertAlign w:val="superscript"/>
          <w:lang w:val="fr-FR" w:eastAsia="ja-JP"/>
        </w:rPr>
      </w:pPr>
      <w:proofErr w:type="spellStart"/>
      <w:proofErr w:type="gramStart"/>
      <w:r>
        <w:rPr>
          <w:rFonts w:ascii="Calibri" w:hAnsi="Calibri" w:cs="TheSans-B3Light"/>
          <w:i/>
          <w:szCs w:val="22"/>
          <w:lang w:val="fr-FR" w:eastAsia="ja-JP"/>
        </w:rPr>
        <w:t>fassART</w:t>
      </w:r>
      <w:proofErr w:type="spellEnd"/>
      <w:proofErr w:type="gramEnd"/>
      <w:r>
        <w:rPr>
          <w:rFonts w:ascii="Calibri" w:hAnsi="Calibri" w:cs="TheSans-B3Light"/>
          <w:i/>
          <w:szCs w:val="22"/>
          <w:lang w:val="fr-FR" w:eastAsia="ja-JP"/>
        </w:rPr>
        <w:t xml:space="preserve"> 2018 : l’art en mouvement. </w:t>
      </w:r>
      <w:r w:rsidR="00B10CA6">
        <w:rPr>
          <w:rFonts w:ascii="Calibri" w:hAnsi="Calibri" w:cs="TheSans-B3Light"/>
          <w:szCs w:val="22"/>
          <w:lang w:val="fr-FR" w:eastAsia="ja-JP"/>
        </w:rPr>
        <w:t>U</w:t>
      </w:r>
      <w:r w:rsidR="00B971A3" w:rsidRPr="00B971A3">
        <w:rPr>
          <w:rFonts w:ascii="Calibri" w:hAnsi="Calibri" w:cs="TheSans-B3Light"/>
          <w:szCs w:val="22"/>
          <w:lang w:val="fr-FR" w:eastAsia="ja-JP"/>
        </w:rPr>
        <w:t>n encan silencie</w:t>
      </w:r>
      <w:r w:rsidR="00B10CA6">
        <w:rPr>
          <w:rFonts w:ascii="Calibri" w:hAnsi="Calibri" w:cs="TheSans-B3Light"/>
          <w:szCs w:val="22"/>
          <w:lang w:val="fr-FR" w:eastAsia="ja-JP"/>
        </w:rPr>
        <w:t>ux exclusif des arts visuels</w:t>
      </w:r>
      <w:r w:rsidR="00B971A3" w:rsidRPr="00B971A3">
        <w:rPr>
          <w:rFonts w:ascii="Calibri" w:hAnsi="Calibri" w:cs="TheSans-B3Light"/>
          <w:szCs w:val="22"/>
          <w:lang w:val="fr-FR" w:eastAsia="ja-JP"/>
        </w:rPr>
        <w:t xml:space="preserve"> culminera avec une vente aux enchères remplie d’action. Cette année, vous pourrez voir les œuvres sélectionnées du 1</w:t>
      </w:r>
      <w:r w:rsidR="00B971A3" w:rsidRPr="00B971A3">
        <w:rPr>
          <w:rFonts w:ascii="Calibri" w:hAnsi="Calibri" w:cs="TheSans-B3Light"/>
          <w:szCs w:val="22"/>
          <w:vertAlign w:val="superscript"/>
          <w:lang w:val="fr-FR" w:eastAsia="ja-JP"/>
        </w:rPr>
        <w:t>er</w:t>
      </w:r>
      <w:r w:rsidR="00B971A3" w:rsidRPr="00B971A3">
        <w:rPr>
          <w:rFonts w:ascii="Calibri" w:hAnsi="Calibri" w:cs="TheSans-B3Light"/>
          <w:szCs w:val="22"/>
          <w:lang w:val="fr-FR" w:eastAsia="ja-JP"/>
        </w:rPr>
        <w:t xml:space="preserve"> au 29</w:t>
      </w:r>
      <w:r w:rsidR="00B971A3" w:rsidRPr="00B971A3">
        <w:rPr>
          <w:rFonts w:ascii="Calibri" w:hAnsi="Calibri" w:cs="TheSans-B3Light"/>
          <w:sz w:val="13"/>
          <w:szCs w:val="13"/>
          <w:vertAlign w:val="superscript"/>
          <w:lang w:val="fr-FR" w:eastAsia="ja-JP"/>
        </w:rPr>
        <w:t xml:space="preserve"> </w:t>
      </w:r>
      <w:r w:rsidR="00B10CA6">
        <w:rPr>
          <w:rFonts w:ascii="Calibri" w:hAnsi="Calibri" w:cs="TheSans-B3Light"/>
          <w:sz w:val="13"/>
          <w:szCs w:val="13"/>
          <w:vertAlign w:val="superscript"/>
          <w:lang w:val="fr-FR" w:eastAsia="ja-JP"/>
        </w:rPr>
        <w:t xml:space="preserve"> </w:t>
      </w:r>
      <w:r w:rsidR="00B971A3" w:rsidRPr="00B971A3">
        <w:rPr>
          <w:rFonts w:ascii="Calibri" w:hAnsi="Calibri" w:cs="TheSans-B3Light"/>
          <w:szCs w:val="22"/>
          <w:lang w:val="fr-FR" w:eastAsia="ja-JP"/>
        </w:rPr>
        <w:t>juillet da</w:t>
      </w:r>
      <w:r w:rsidR="009D7F35">
        <w:rPr>
          <w:rFonts w:ascii="Calibri" w:hAnsi="Calibri" w:cs="TheSans-B3Light"/>
          <w:szCs w:val="22"/>
          <w:lang w:val="fr-FR" w:eastAsia="ja-JP"/>
        </w:rPr>
        <w:t>ns plusieurs des galeries d’art</w:t>
      </w:r>
      <w:r w:rsidR="00B971A3" w:rsidRPr="00B971A3">
        <w:rPr>
          <w:rFonts w:ascii="Calibri" w:hAnsi="Calibri" w:cs="TheSans-B3Light"/>
          <w:szCs w:val="22"/>
          <w:lang w:val="fr-FR" w:eastAsia="ja-JP"/>
        </w:rPr>
        <w:t xml:space="preserve"> de Saint-Sauveur.</w:t>
      </w:r>
      <w:r w:rsidR="00B971A3">
        <w:rPr>
          <w:rFonts w:ascii="Calibri" w:hAnsi="Calibri" w:cs="TheSans-B3Light"/>
          <w:sz w:val="13"/>
          <w:szCs w:val="13"/>
          <w:vertAlign w:val="superscript"/>
          <w:lang w:val="fr-FR" w:eastAsia="ja-JP"/>
        </w:rPr>
        <w:t xml:space="preserve"> </w:t>
      </w:r>
      <w:r w:rsidR="00B971A3" w:rsidRPr="00B971A3">
        <w:rPr>
          <w:rFonts w:ascii="Calibri" w:hAnsi="Calibri" w:cs="TheSans-B3Light"/>
          <w:szCs w:val="22"/>
          <w:lang w:val="fr-FR" w:eastAsia="ja-JP"/>
        </w:rPr>
        <w:t>Les œuvres seront par la suite rassemblées à la GALERIE ROD, 121 rue Principale du 2 au 11 août. La vente aux enchères se tiendra durant un cocktail dînatoire le 11 août de 17 h à 19 h.</w:t>
      </w:r>
    </w:p>
    <w:p w14:paraId="06422B3E" w14:textId="6FD8F0E0" w:rsidR="00B971A3" w:rsidRPr="00B971A3" w:rsidRDefault="00B971A3" w:rsidP="00D32C26">
      <w:pPr>
        <w:widowControl w:val="0"/>
        <w:spacing w:after="240"/>
        <w:contextualSpacing/>
        <w:jc w:val="both"/>
        <w:rPr>
          <w:rFonts w:ascii="Calibri" w:hAnsi="Calibri" w:cs="Calibri"/>
          <w:szCs w:val="22"/>
          <w:lang w:val="fr-FR"/>
        </w:rPr>
      </w:pPr>
    </w:p>
    <w:p w14:paraId="563C2F78" w14:textId="77777777" w:rsidR="00ED4756" w:rsidRDefault="00ED4756" w:rsidP="00D32C26">
      <w:pPr>
        <w:widowControl w:val="0"/>
        <w:spacing w:after="240"/>
        <w:jc w:val="both"/>
        <w:rPr>
          <w:rFonts w:ascii="Calibri" w:hAnsi="Calibri" w:cs="Calibri"/>
          <w:szCs w:val="22"/>
          <w:lang w:val="fr-FR"/>
        </w:rPr>
      </w:pPr>
      <w:r>
        <w:rPr>
          <w:rFonts w:ascii="Calibri" w:hAnsi="Calibri" w:cs="Calibri"/>
          <w:b/>
          <w:szCs w:val="22"/>
          <w:lang w:val="fr-FR"/>
        </w:rPr>
        <w:t>Mission du Festival des Arts de Saint-Sauveur</w:t>
      </w:r>
    </w:p>
    <w:p w14:paraId="5DF5E1FD" w14:textId="77777777" w:rsidR="00ED4756" w:rsidRDefault="00ED4756" w:rsidP="00D32C26">
      <w:pPr>
        <w:widowControl w:val="0"/>
        <w:spacing w:after="240"/>
        <w:jc w:val="both"/>
      </w:pPr>
      <w:r>
        <w:rPr>
          <w:rFonts w:ascii="Calibri" w:hAnsi="Calibri" w:cs="Calibri"/>
          <w:szCs w:val="22"/>
          <w:lang w:val="fr-FR"/>
        </w:rPr>
        <w:t xml:space="preserve">Le Festival des Arts de Saint-Sauveur est un organisme sans but lucratif voué à la découverte et au rayonnement des meilleurs chorégraphes, danseurs et musiciens. Par sa programmation éclectique et originale, le Festival cherche à appuyer et à inspirer les artistes d’ici et du monde entier à partager leur travail et leur passion dans un cadre intime, favorisant une véritable rencontre avec le public. </w:t>
      </w:r>
    </w:p>
    <w:p w14:paraId="3CEB871E" w14:textId="77777777" w:rsidR="00ED4756" w:rsidRPr="009C304A" w:rsidRDefault="00056B06" w:rsidP="00ED4756">
      <w:pPr>
        <w:widowControl w:val="0"/>
        <w:spacing w:after="240"/>
        <w:contextualSpacing/>
        <w:rPr>
          <w:rFonts w:ascii="Calibri" w:hAnsi="Calibri"/>
          <w:sz w:val="20"/>
          <w:szCs w:val="20"/>
        </w:rPr>
      </w:pPr>
      <w:hyperlink r:id="rId6" w:history="1">
        <w:r w:rsidR="00ED4756" w:rsidRPr="009C304A">
          <w:rPr>
            <w:rStyle w:val="Lienhypertexte"/>
            <w:rFonts w:ascii="Calibri" w:hAnsi="Calibri" w:cs="Calibri"/>
            <w:sz w:val="20"/>
            <w:szCs w:val="20"/>
            <w:lang w:val="fr-FR"/>
          </w:rPr>
          <w:t>http://festivaldesarts.ca/</w:t>
        </w:r>
      </w:hyperlink>
    </w:p>
    <w:p w14:paraId="32AB6C6E" w14:textId="77777777" w:rsidR="00ED4756" w:rsidRPr="009C304A" w:rsidRDefault="00056B06" w:rsidP="00ED4756">
      <w:pPr>
        <w:rPr>
          <w:rFonts w:ascii="Calibri" w:hAnsi="Calibri"/>
          <w:sz w:val="20"/>
          <w:szCs w:val="20"/>
        </w:rPr>
      </w:pPr>
      <w:hyperlink r:id="rId7" w:history="1">
        <w:r w:rsidR="00ED4756" w:rsidRPr="009C304A">
          <w:rPr>
            <w:rFonts w:ascii="Calibri" w:hAnsi="Calibri"/>
            <w:sz w:val="20"/>
            <w:szCs w:val="20"/>
          </w:rPr>
          <w:t>facebook.com/</w:t>
        </w:r>
        <w:proofErr w:type="spellStart"/>
        <w:r w:rsidR="00ED4756" w:rsidRPr="009C304A">
          <w:rPr>
            <w:rFonts w:ascii="Calibri" w:hAnsi="Calibri"/>
            <w:sz w:val="20"/>
            <w:szCs w:val="20"/>
          </w:rPr>
          <w:t>FestivalDesArtsDeStSauveur</w:t>
        </w:r>
        <w:proofErr w:type="spellEnd"/>
      </w:hyperlink>
      <w:r w:rsidR="00ED4756" w:rsidRPr="009C304A">
        <w:rPr>
          <w:rFonts w:ascii="Calibri" w:hAnsi="Calibri"/>
          <w:sz w:val="20"/>
          <w:szCs w:val="20"/>
        </w:rPr>
        <w:t xml:space="preserve"> | </w:t>
      </w:r>
      <w:hyperlink r:id="rId8" w:history="1">
        <w:r w:rsidR="00ED4756" w:rsidRPr="009C304A">
          <w:rPr>
            <w:rFonts w:ascii="Calibri" w:hAnsi="Calibri"/>
            <w:sz w:val="20"/>
            <w:szCs w:val="20"/>
          </w:rPr>
          <w:t>twitter.com/</w:t>
        </w:r>
        <w:proofErr w:type="spellStart"/>
        <w:r w:rsidR="00ED4756" w:rsidRPr="009C304A">
          <w:rPr>
            <w:rFonts w:ascii="Calibri" w:hAnsi="Calibri"/>
            <w:sz w:val="20"/>
            <w:szCs w:val="20"/>
          </w:rPr>
          <w:t>StSauveurFest</w:t>
        </w:r>
        <w:proofErr w:type="spellEnd"/>
      </w:hyperlink>
      <w:r w:rsidR="00ED4756" w:rsidRPr="009C304A">
        <w:rPr>
          <w:rFonts w:ascii="Calibri" w:hAnsi="Calibri"/>
          <w:sz w:val="20"/>
          <w:szCs w:val="20"/>
        </w:rPr>
        <w:t xml:space="preserve"> | </w:t>
      </w:r>
      <w:hyperlink r:id="rId9" w:history="1">
        <w:r w:rsidR="00ED4756" w:rsidRPr="009C304A">
          <w:rPr>
            <w:rFonts w:ascii="Calibri" w:hAnsi="Calibri"/>
            <w:sz w:val="20"/>
            <w:szCs w:val="20"/>
          </w:rPr>
          <w:t>www.instagram.com/Stsauveurfest</w:t>
        </w:r>
      </w:hyperlink>
    </w:p>
    <w:p w14:paraId="756B8C54" w14:textId="77777777" w:rsidR="00ED4756" w:rsidRDefault="00ED4756" w:rsidP="00ED4756">
      <w:pPr>
        <w:widowControl w:val="0"/>
        <w:spacing w:after="240"/>
        <w:contextualSpacing/>
        <w:rPr>
          <w:rFonts w:ascii="Calibri" w:hAnsi="Calibri" w:cs="Calibri"/>
          <w:sz w:val="20"/>
          <w:szCs w:val="20"/>
          <w:lang w:val="fr-FR"/>
        </w:rPr>
      </w:pPr>
    </w:p>
    <w:p w14:paraId="39F36096" w14:textId="77777777" w:rsidR="00ED4756" w:rsidRDefault="00ED4756" w:rsidP="00ED4756">
      <w:pPr>
        <w:widowControl w:val="0"/>
        <w:spacing w:after="240"/>
        <w:jc w:val="center"/>
        <w:rPr>
          <w:rFonts w:ascii="Calibri" w:hAnsi="Calibri" w:cs="Calibri"/>
          <w:sz w:val="20"/>
          <w:szCs w:val="20"/>
          <w:lang w:val="fr-FR"/>
        </w:rPr>
      </w:pPr>
      <w:r>
        <w:rPr>
          <w:rFonts w:ascii="Calibri" w:hAnsi="Calibri" w:cs="Calibri"/>
          <w:sz w:val="20"/>
          <w:szCs w:val="20"/>
          <w:lang w:val="fr-FR"/>
        </w:rPr>
        <w:t>-30-</w:t>
      </w:r>
    </w:p>
    <w:p w14:paraId="5FF776E8" w14:textId="77777777" w:rsidR="000C3C62" w:rsidRDefault="000C3C62" w:rsidP="000C3C62">
      <w:pPr>
        <w:widowControl w:val="0"/>
        <w:spacing w:after="240"/>
        <w:contextualSpacing/>
        <w:rPr>
          <w:rStyle w:val="Lienhypertexte"/>
          <w:rFonts w:ascii="Calibri" w:hAnsi="Calibri" w:cs="Calibri"/>
          <w:szCs w:val="22"/>
          <w:lang w:val="fr-FR"/>
        </w:rPr>
      </w:pPr>
      <w:r w:rsidRPr="00A06FF0">
        <w:rPr>
          <w:rFonts w:ascii="Calibri" w:hAnsi="Calibri" w:cs="Calibri"/>
          <w:szCs w:val="22"/>
          <w:lang w:val="fr-FR"/>
        </w:rPr>
        <w:t xml:space="preserve">Vidéo et dossier de presse : </w:t>
      </w:r>
      <w:hyperlink r:id="rId10" w:history="1">
        <w:r w:rsidRPr="00A06FF0">
          <w:rPr>
            <w:rStyle w:val="Lienhypertexte"/>
            <w:rFonts w:ascii="Calibri" w:hAnsi="Calibri" w:cs="Calibri"/>
            <w:szCs w:val="22"/>
            <w:lang w:val="fr-FR"/>
          </w:rPr>
          <w:t>https://bit.ly/2vEpRa0</w:t>
        </w:r>
      </w:hyperlink>
    </w:p>
    <w:p w14:paraId="11492DAA" w14:textId="77777777" w:rsidR="00617D15" w:rsidRPr="00A06FF0" w:rsidRDefault="00617D15" w:rsidP="000C3C62">
      <w:pPr>
        <w:widowControl w:val="0"/>
        <w:spacing w:after="240"/>
        <w:contextualSpacing/>
        <w:rPr>
          <w:rStyle w:val="Lienhypertexte"/>
          <w:rFonts w:ascii="Calibri" w:hAnsi="Calibri" w:cs="Calibri"/>
          <w:szCs w:val="22"/>
          <w:lang w:val="fr-FR"/>
        </w:rPr>
      </w:pPr>
    </w:p>
    <w:p w14:paraId="26EA1B6B" w14:textId="5FBDD960" w:rsidR="00A06FF0" w:rsidRPr="00617D15" w:rsidRDefault="00617D15" w:rsidP="00A06FF0">
      <w:pPr>
        <w:widowControl w:val="0"/>
        <w:autoSpaceDE w:val="0"/>
        <w:autoSpaceDN w:val="0"/>
        <w:adjustRightInd w:val="0"/>
        <w:rPr>
          <w:rFonts w:ascii="Calibri" w:hAnsi="Calibri"/>
          <w:szCs w:val="22"/>
          <w:lang w:val="fr-FR" w:eastAsia="ja-JP"/>
        </w:rPr>
      </w:pPr>
      <w:r>
        <w:rPr>
          <w:rFonts w:ascii="Calibri" w:hAnsi="Calibri"/>
          <w:szCs w:val="22"/>
          <w:lang w:val="fr-FR" w:eastAsia="ja-JP"/>
        </w:rPr>
        <w:t xml:space="preserve">Photos : </w:t>
      </w:r>
      <w:hyperlink r:id="rId11" w:history="1">
        <w:r w:rsidR="00A06FF0" w:rsidRPr="00A06FF0">
          <w:rPr>
            <w:rFonts w:ascii="Calibri" w:hAnsi="Calibri" w:cs="Calibri"/>
            <w:color w:val="6B006D"/>
            <w:szCs w:val="22"/>
            <w:u w:val="single" w:color="6B006D"/>
            <w:lang w:val="fr-FR" w:eastAsia="ja-JP"/>
          </w:rPr>
          <w:t>http://festivaldesarts.ca/a-propos/medias/galerie-photo/</w:t>
        </w:r>
      </w:hyperlink>
      <w:r>
        <w:rPr>
          <w:rFonts w:ascii="Calibri" w:hAnsi="Calibri"/>
          <w:szCs w:val="22"/>
          <w:lang w:val="fr-FR" w:eastAsia="ja-JP"/>
        </w:rPr>
        <w:t xml:space="preserve"> </w:t>
      </w:r>
      <w:r w:rsidR="00A06FF0" w:rsidRPr="00A06FF0">
        <w:rPr>
          <w:rFonts w:ascii="Calibri" w:hAnsi="Calibri" w:cs="Calibri"/>
          <w:b/>
          <w:bCs/>
          <w:szCs w:val="22"/>
          <w:lang w:val="fr-FR" w:eastAsia="ja-JP"/>
        </w:rPr>
        <w:t>Identifiant :</w:t>
      </w:r>
      <w:r w:rsidR="00A06FF0" w:rsidRPr="00A06FF0">
        <w:rPr>
          <w:rFonts w:ascii="Calibri" w:hAnsi="Calibri" w:cs="Calibri"/>
          <w:szCs w:val="22"/>
          <w:lang w:val="fr-FR" w:eastAsia="ja-JP"/>
        </w:rPr>
        <w:t> </w:t>
      </w:r>
      <w:proofErr w:type="spellStart"/>
      <w:r w:rsidR="00A06FF0" w:rsidRPr="00A06FF0">
        <w:rPr>
          <w:rFonts w:ascii="Calibri" w:hAnsi="Calibri" w:cs="Calibri"/>
          <w:szCs w:val="22"/>
          <w:lang w:val="fr-FR" w:eastAsia="ja-JP"/>
        </w:rPr>
        <w:t>accesphoto</w:t>
      </w:r>
      <w:proofErr w:type="spellEnd"/>
    </w:p>
    <w:p w14:paraId="7E2A9E60" w14:textId="77777777" w:rsidR="00A06FF0" w:rsidRPr="00A06FF0" w:rsidRDefault="00A06FF0" w:rsidP="00A06FF0">
      <w:pPr>
        <w:widowControl w:val="0"/>
        <w:autoSpaceDE w:val="0"/>
        <w:autoSpaceDN w:val="0"/>
        <w:adjustRightInd w:val="0"/>
        <w:rPr>
          <w:rFonts w:ascii="Calibri" w:hAnsi="Calibri"/>
          <w:szCs w:val="22"/>
          <w:lang w:val="fr-FR" w:eastAsia="ja-JP"/>
        </w:rPr>
      </w:pPr>
      <w:r w:rsidRPr="00A06FF0">
        <w:rPr>
          <w:rFonts w:ascii="Calibri" w:hAnsi="Calibri" w:cs="Calibri"/>
          <w:b/>
          <w:bCs/>
          <w:szCs w:val="22"/>
          <w:lang w:val="fr-FR" w:eastAsia="ja-JP"/>
        </w:rPr>
        <w:t>Mot de passe :</w:t>
      </w:r>
      <w:r w:rsidRPr="00A06FF0">
        <w:rPr>
          <w:rFonts w:ascii="Calibri" w:hAnsi="Calibri" w:cs="Calibri"/>
          <w:szCs w:val="22"/>
          <w:lang w:val="fr-FR" w:eastAsia="ja-JP"/>
        </w:rPr>
        <w:t> </w:t>
      </w:r>
      <w:proofErr w:type="spellStart"/>
      <w:r w:rsidRPr="00A06FF0">
        <w:rPr>
          <w:rFonts w:ascii="Calibri" w:hAnsi="Calibri" w:cs="Calibri"/>
          <w:szCs w:val="22"/>
          <w:lang w:val="fr-FR" w:eastAsia="ja-JP"/>
        </w:rPr>
        <w:t>fassphoto</w:t>
      </w:r>
      <w:proofErr w:type="spellEnd"/>
    </w:p>
    <w:p w14:paraId="695F1E51" w14:textId="77777777" w:rsidR="000C3C62" w:rsidRPr="00A06FF0" w:rsidRDefault="000C3C62" w:rsidP="004A61B2">
      <w:pPr>
        <w:widowControl w:val="0"/>
        <w:spacing w:after="240"/>
        <w:contextualSpacing/>
        <w:rPr>
          <w:rFonts w:ascii="Calibri" w:hAnsi="Calibri" w:cs="Calibri"/>
          <w:szCs w:val="22"/>
          <w:lang w:val="fr-FR"/>
        </w:rPr>
      </w:pPr>
    </w:p>
    <w:p w14:paraId="157DB7D4" w14:textId="6009614A" w:rsidR="00ED4756" w:rsidRPr="00A06FF0" w:rsidRDefault="00ED4756" w:rsidP="004A61B2">
      <w:pPr>
        <w:widowControl w:val="0"/>
        <w:spacing w:after="240"/>
        <w:contextualSpacing/>
        <w:rPr>
          <w:rFonts w:ascii="Calibri" w:hAnsi="Calibri" w:cs="Calibri"/>
          <w:szCs w:val="22"/>
          <w:lang w:val="fr-FR"/>
        </w:rPr>
      </w:pPr>
      <w:r w:rsidRPr="00A06FF0">
        <w:rPr>
          <w:rFonts w:ascii="Calibri" w:hAnsi="Calibri" w:cs="Calibri"/>
          <w:szCs w:val="22"/>
          <w:lang w:val="fr-FR"/>
        </w:rPr>
        <w:t xml:space="preserve">Pour information et entrevues : IXION Communications, 514 495 8176, </w:t>
      </w:r>
      <w:hyperlink r:id="rId12" w:history="1">
        <w:r w:rsidRPr="00A06FF0">
          <w:rPr>
            <w:rStyle w:val="Lienhypertexte"/>
            <w:rFonts w:ascii="Calibri" w:hAnsi="Calibri" w:cs="Calibri"/>
            <w:szCs w:val="22"/>
            <w:lang w:val="fr-FR"/>
          </w:rPr>
          <w:t>info@ixioncommunications.com</w:t>
        </w:r>
      </w:hyperlink>
    </w:p>
    <w:sectPr w:rsidR="00ED4756" w:rsidRPr="00A06FF0" w:rsidSect="00B971A3">
      <w:pgSz w:w="12240" w:h="15840"/>
      <w:pgMar w:top="284" w:right="1417" w:bottom="56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heSans-B3Light">
    <w:altName w:val="Verdan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BF2"/>
    <w:rsid w:val="00022AAB"/>
    <w:rsid w:val="00030E94"/>
    <w:rsid w:val="00056B06"/>
    <w:rsid w:val="000C3C62"/>
    <w:rsid w:val="000E570F"/>
    <w:rsid w:val="000E6283"/>
    <w:rsid w:val="0012423C"/>
    <w:rsid w:val="00182510"/>
    <w:rsid w:val="001A2F90"/>
    <w:rsid w:val="00311475"/>
    <w:rsid w:val="00323B0C"/>
    <w:rsid w:val="00340DF4"/>
    <w:rsid w:val="003B28A8"/>
    <w:rsid w:val="00424CA0"/>
    <w:rsid w:val="00446C7C"/>
    <w:rsid w:val="004A61B2"/>
    <w:rsid w:val="00617D15"/>
    <w:rsid w:val="006A4A2D"/>
    <w:rsid w:val="006D1CAB"/>
    <w:rsid w:val="00700810"/>
    <w:rsid w:val="0075714E"/>
    <w:rsid w:val="00783C8C"/>
    <w:rsid w:val="007A4495"/>
    <w:rsid w:val="007B5207"/>
    <w:rsid w:val="007D7257"/>
    <w:rsid w:val="00805036"/>
    <w:rsid w:val="00814BF2"/>
    <w:rsid w:val="008233C4"/>
    <w:rsid w:val="00863E54"/>
    <w:rsid w:val="00881FCD"/>
    <w:rsid w:val="008F5EF1"/>
    <w:rsid w:val="009108B6"/>
    <w:rsid w:val="00973EED"/>
    <w:rsid w:val="009C304A"/>
    <w:rsid w:val="009D7F35"/>
    <w:rsid w:val="00A06FF0"/>
    <w:rsid w:val="00A74EB0"/>
    <w:rsid w:val="00B10CA6"/>
    <w:rsid w:val="00B309C1"/>
    <w:rsid w:val="00B37B85"/>
    <w:rsid w:val="00B971A3"/>
    <w:rsid w:val="00BE2DD0"/>
    <w:rsid w:val="00C45BFB"/>
    <w:rsid w:val="00C5561F"/>
    <w:rsid w:val="00C6686A"/>
    <w:rsid w:val="00CE16BF"/>
    <w:rsid w:val="00D156DC"/>
    <w:rsid w:val="00D24DF0"/>
    <w:rsid w:val="00D32C26"/>
    <w:rsid w:val="00D82A0F"/>
    <w:rsid w:val="00E2569B"/>
    <w:rsid w:val="00ED4756"/>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18775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2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4B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4BF2"/>
    <w:rPr>
      <w:rFonts w:ascii="Lucida Grande" w:hAnsi="Lucida Grande" w:cs="Lucida Grande"/>
      <w:sz w:val="18"/>
      <w:szCs w:val="18"/>
      <w:lang w:eastAsia="fr-FR"/>
    </w:rPr>
  </w:style>
  <w:style w:type="character" w:styleId="Lienhypertexte">
    <w:name w:val="Hyperlink"/>
    <w:basedOn w:val="Policepardfaut"/>
    <w:uiPriority w:val="99"/>
    <w:unhideWhenUsed/>
    <w:rsid w:val="000E6283"/>
    <w:rPr>
      <w:color w:val="0000FF" w:themeColor="hyperlink"/>
      <w:u w:val="single"/>
    </w:rPr>
  </w:style>
  <w:style w:type="character" w:styleId="Lienhypertextesuivi">
    <w:name w:val="FollowedHyperlink"/>
    <w:basedOn w:val="Policepardfaut"/>
    <w:uiPriority w:val="99"/>
    <w:semiHidden/>
    <w:unhideWhenUsed/>
    <w:rsid w:val="0031147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2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4B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4BF2"/>
    <w:rPr>
      <w:rFonts w:ascii="Lucida Grande" w:hAnsi="Lucida Grande" w:cs="Lucida Grande"/>
      <w:sz w:val="18"/>
      <w:szCs w:val="18"/>
      <w:lang w:eastAsia="fr-FR"/>
    </w:rPr>
  </w:style>
  <w:style w:type="character" w:styleId="Lienhypertexte">
    <w:name w:val="Hyperlink"/>
    <w:basedOn w:val="Policepardfaut"/>
    <w:uiPriority w:val="99"/>
    <w:unhideWhenUsed/>
    <w:rsid w:val="000E6283"/>
    <w:rPr>
      <w:color w:val="0000FF" w:themeColor="hyperlink"/>
      <w:u w:val="single"/>
    </w:rPr>
  </w:style>
  <w:style w:type="character" w:styleId="Lienhypertextesuivi">
    <w:name w:val="FollowedHyperlink"/>
    <w:basedOn w:val="Policepardfaut"/>
    <w:uiPriority w:val="99"/>
    <w:semiHidden/>
    <w:unhideWhenUsed/>
    <w:rsid w:val="003114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festivaldesarts.ca/a-propos/medias/galerie-photo/" TargetMode="External"/><Relationship Id="rId12" Type="http://schemas.openxmlformats.org/officeDocument/2006/relationships/hyperlink" Target="mailto:info@ixioncommunications.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festivaldesarts.ca/" TargetMode="External"/><Relationship Id="rId7" Type="http://schemas.openxmlformats.org/officeDocument/2006/relationships/hyperlink" Target="https://www.facebook.com/FestivalDesArtsDeStSauveur/" TargetMode="External"/><Relationship Id="rId8" Type="http://schemas.openxmlformats.org/officeDocument/2006/relationships/hyperlink" Target="https://twitter.com/StSauveurFest" TargetMode="External"/><Relationship Id="rId9" Type="http://schemas.openxmlformats.org/officeDocument/2006/relationships/hyperlink" Target="https://www.instagram.com/Stsauveurfest/" TargetMode="External"/><Relationship Id="rId10" Type="http://schemas.openxmlformats.org/officeDocument/2006/relationships/hyperlink" Target="https://bit.ly/2vEpRa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1118</Words>
  <Characters>6150</Characters>
  <Application>Microsoft Macintosh Word</Application>
  <DocSecurity>0</DocSecurity>
  <Lines>51</Lines>
  <Paragraphs>14</Paragraphs>
  <ScaleCrop>false</ScaleCrop>
  <Company>IXION</Company>
  <LinksUpToDate>false</LinksUpToDate>
  <CharactersWithSpaces>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Welsh</dc:creator>
  <cp:keywords/>
  <dc:description/>
  <cp:lastModifiedBy>Camille Pilawa</cp:lastModifiedBy>
  <cp:revision>2</cp:revision>
  <cp:lastPrinted>2018-04-24T19:32:00Z</cp:lastPrinted>
  <dcterms:created xsi:type="dcterms:W3CDTF">2018-05-02T20:16:00Z</dcterms:created>
  <dcterms:modified xsi:type="dcterms:W3CDTF">2018-05-02T20:16:00Z</dcterms:modified>
</cp:coreProperties>
</file>